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5340" w14:textId="78F575A2" w:rsidR="00324FBB" w:rsidRPr="00324FBB" w:rsidRDefault="00324FBB" w:rsidP="00324FBB">
      <w:pPr>
        <w:spacing w:line="240" w:lineRule="exact"/>
        <w:jc w:val="left"/>
        <w:rPr>
          <w:rFonts w:ascii="BIZ UDゴシック" w:eastAsia="BIZ UDゴシック" w:hAnsi="BIZ UDゴシック"/>
          <w:sz w:val="22"/>
        </w:rPr>
      </w:pPr>
      <w:r w:rsidRPr="00324FBB">
        <w:rPr>
          <w:rFonts w:ascii="BIZ UDゴシック" w:eastAsia="BIZ UDゴシック" w:hAnsi="BIZ UDゴシック" w:hint="eastAsia"/>
          <w:sz w:val="22"/>
        </w:rPr>
        <w:t>３　学習指導案について</w:t>
      </w:r>
    </w:p>
    <w:p w14:paraId="1285AC87" w14:textId="2C13C20C" w:rsidR="00DE1EF4" w:rsidRDefault="00DE1EF4" w:rsidP="0020130D">
      <w:pPr>
        <w:spacing w:line="240" w:lineRule="exact"/>
        <w:jc w:val="center"/>
        <w:rPr>
          <w:rFonts w:ascii="BIZ UDゴシック" w:eastAsia="BIZ UDゴシック" w:hAnsi="BIZ UDゴシック"/>
          <w:szCs w:val="21"/>
        </w:rPr>
      </w:pPr>
      <w:r>
        <w:rPr>
          <w:rFonts w:ascii="BIZ UDゴシック" w:eastAsia="BIZ UDゴシック" w:hAnsi="BIZ UDゴシック" w:hint="eastAsia"/>
          <w:b/>
          <w:noProof/>
          <w:sz w:val="24"/>
          <w:lang w:val="ja-JP"/>
        </w:rPr>
        <mc:AlternateContent>
          <mc:Choice Requires="wps">
            <w:drawing>
              <wp:anchor distT="0" distB="0" distL="114300" distR="114300" simplePos="0" relativeHeight="251772928" behindDoc="0" locked="0" layoutInCell="1" allowOverlap="1" wp14:anchorId="2369C30A" wp14:editId="4AAE9A05">
                <wp:simplePos x="0" y="0"/>
                <wp:positionH relativeFrom="column">
                  <wp:posOffset>86572</wp:posOffset>
                </wp:positionH>
                <wp:positionV relativeFrom="paragraph">
                  <wp:posOffset>61807</wp:posOffset>
                </wp:positionV>
                <wp:extent cx="3612984" cy="347980"/>
                <wp:effectExtent l="0" t="0" r="26035" b="13970"/>
                <wp:wrapNone/>
                <wp:docPr id="1889942206" name="正方形/長方形 31"/>
                <wp:cNvGraphicFramePr/>
                <a:graphic xmlns:a="http://schemas.openxmlformats.org/drawingml/2006/main">
                  <a:graphicData uri="http://schemas.microsoft.com/office/word/2010/wordprocessingShape">
                    <wps:wsp>
                      <wps:cNvSpPr/>
                      <wps:spPr>
                        <a:xfrm>
                          <a:off x="0" y="0"/>
                          <a:ext cx="3612984" cy="34798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2DB8CC4" w14:textId="6F42FCC9" w:rsidR="00DE1EF4" w:rsidRPr="00DE1EF4" w:rsidRDefault="00DE1EF4" w:rsidP="00DE1EF4">
                            <w:pPr>
                              <w:jc w:val="center"/>
                              <w:rPr>
                                <w:rFonts w:ascii="ＭＳ ゴシック" w:eastAsia="ＭＳ ゴシック" w:hAnsi="ＭＳ ゴシック"/>
                                <w:b/>
                                <w:bCs/>
                                <w:color w:val="000000" w:themeColor="text1"/>
                              </w:rPr>
                            </w:pPr>
                            <w:r w:rsidRPr="00DE1EF4">
                              <w:rPr>
                                <w:rFonts w:ascii="ＭＳ ゴシック" w:eastAsia="ＭＳ ゴシック" w:hAnsi="ＭＳ ゴシック" w:hint="eastAsia"/>
                                <w:b/>
                                <w:bCs/>
                                <w:color w:val="000000" w:themeColor="text1"/>
                              </w:rPr>
                              <w:t>学習指導計画作成上の留意点（学習指導案作成例）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9C30A" id="正方形/長方形 31" o:spid="_x0000_s1026" style="position:absolute;left:0;text-align:left;margin-left:6.8pt;margin-top:4.85pt;width:284.5pt;height:27.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" filled="f" strokecolor="#09101d [484]" strokeweight=".5pt">
                <v:textbox>
                  <w:txbxContent>
                    <w:p w14:paraId="42DB8CC4" w14:textId="6F42FCC9" w:rsidR="00DE1EF4" w:rsidRPr="00DE1EF4" w:rsidRDefault="00DE1EF4" w:rsidP="00DE1EF4">
                      <w:pPr>
                        <w:jc w:val="center"/>
                        <w:rPr>
                          <w:rFonts w:ascii="ＭＳ ゴシック" w:eastAsia="ＭＳ ゴシック" w:hAnsi="ＭＳ ゴシック"/>
                          <w:b/>
                          <w:bCs/>
                          <w:color w:val="000000" w:themeColor="text1"/>
                        </w:rPr>
                      </w:pPr>
                      <w:r w:rsidRPr="00DE1EF4">
                        <w:rPr>
                          <w:rFonts w:ascii="ＭＳ ゴシック" w:eastAsia="ＭＳ ゴシック" w:hAnsi="ＭＳ ゴシック" w:hint="eastAsia"/>
                          <w:b/>
                          <w:bCs/>
                          <w:color w:val="000000" w:themeColor="text1"/>
                        </w:rPr>
                        <w:t>学習指導計画作成上の留意点（学習指導案作成例）</w:t>
                      </w:r>
                    </w:p>
                  </w:txbxContent>
                </v:textbox>
              </v:rect>
            </w:pict>
          </mc:Fallback>
        </mc:AlternateContent>
      </w:r>
    </w:p>
    <w:p w14:paraId="1AF6733C" w14:textId="77777777" w:rsidR="00324FBB" w:rsidRDefault="00324FBB" w:rsidP="0020130D">
      <w:pPr>
        <w:spacing w:line="240" w:lineRule="exact"/>
        <w:jc w:val="center"/>
        <w:rPr>
          <w:rFonts w:ascii="BIZ UDゴシック" w:eastAsia="BIZ UDゴシック" w:hAnsi="BIZ UDゴシック"/>
          <w:szCs w:val="21"/>
        </w:rPr>
      </w:pPr>
    </w:p>
    <w:p w14:paraId="14BD1194" w14:textId="77777777" w:rsidR="00324FBB" w:rsidRDefault="00324FBB" w:rsidP="0020130D">
      <w:pPr>
        <w:spacing w:line="240" w:lineRule="exact"/>
        <w:jc w:val="center"/>
        <w:rPr>
          <w:rFonts w:ascii="BIZ UDゴシック" w:eastAsia="BIZ UDゴシック" w:hAnsi="BIZ UDゴシック"/>
          <w:szCs w:val="21"/>
        </w:rPr>
      </w:pPr>
    </w:p>
    <w:p w14:paraId="3520C46A" w14:textId="77777777" w:rsidR="00324FBB" w:rsidRDefault="00324FBB" w:rsidP="0020130D">
      <w:pPr>
        <w:spacing w:line="240" w:lineRule="exact"/>
        <w:jc w:val="center"/>
        <w:rPr>
          <w:rFonts w:ascii="BIZ UDゴシック" w:eastAsia="BIZ UDゴシック" w:hAnsi="BIZ UDゴシック"/>
          <w:szCs w:val="21"/>
        </w:rPr>
      </w:pPr>
    </w:p>
    <w:p w14:paraId="6FE5511A" w14:textId="345828C4" w:rsidR="0020130D" w:rsidRDefault="0020130D" w:rsidP="0020130D">
      <w:pPr>
        <w:spacing w:line="240" w:lineRule="exact"/>
        <w:jc w:val="center"/>
        <w:rPr>
          <w:rFonts w:ascii="BIZ UDゴシック" w:eastAsia="BIZ UDゴシック" w:hAnsi="BIZ UDゴシック"/>
          <w:szCs w:val="21"/>
        </w:rPr>
      </w:pPr>
      <w:r>
        <w:rPr>
          <w:rFonts w:ascii="BIZ UDゴシック" w:eastAsia="BIZ UDゴシック" w:hAnsi="BIZ UDゴシック" w:hint="eastAsia"/>
          <w:szCs w:val="21"/>
        </w:rPr>
        <w:t>第</w:t>
      </w:r>
      <w:r w:rsidR="00295068" w:rsidRPr="00794025">
        <w:rPr>
          <w:rFonts w:ascii="BIZ UDゴシック" w:eastAsia="BIZ UDゴシック" w:hAnsi="BIZ UDゴシック" w:hint="eastAsia"/>
          <w:color w:val="000000" w:themeColor="text1"/>
          <w:szCs w:val="21"/>
        </w:rPr>
        <w:t>○</w:t>
      </w:r>
      <w:r>
        <w:rPr>
          <w:rFonts w:ascii="BIZ UDゴシック" w:eastAsia="BIZ UDゴシック" w:hAnsi="BIZ UDゴシック" w:hint="eastAsia"/>
          <w:szCs w:val="21"/>
        </w:rPr>
        <w:t>学年　体育科学習指導案</w:t>
      </w:r>
    </w:p>
    <w:p w14:paraId="0C82505F" w14:textId="163DD36E" w:rsidR="004F5A8D" w:rsidRDefault="004F5A8D" w:rsidP="004F5A8D">
      <w:pPr>
        <w:rPr>
          <w:rFonts w:ascii="UD デジタル 教科書体 NP-R" w:eastAsia="UD デジタル 教科書体 NP-R"/>
        </w:rPr>
      </w:pPr>
      <w:r>
        <w:rPr>
          <w:rFonts w:ascii="UD デジタル 教科書体 NP-R" w:eastAsia="UD デジタル 教科書体 NP-R" w:hint="eastAsia"/>
        </w:rPr>
        <w:t xml:space="preserve">                                              </w:t>
      </w:r>
    </w:p>
    <w:p w14:paraId="7E51F9B1" w14:textId="034B7F1F" w:rsidR="004F5A8D" w:rsidRDefault="004F5A8D" w:rsidP="004F5A8D">
      <w:pPr>
        <w:jc w:val="right"/>
        <w:rPr>
          <w:rFonts w:ascii="BIZ UDPゴシック" w:eastAsia="BIZ UDPゴシック" w:hAnsi="BIZ UDPゴシック"/>
        </w:rPr>
      </w:pPr>
      <w:r w:rsidRPr="00331C11">
        <w:rPr>
          <w:rFonts w:ascii="BIZ UDPゴシック" w:eastAsia="BIZ UDPゴシック" w:hAnsi="BIZ UDPゴシック" w:hint="eastAsia"/>
          <w:spacing w:val="36"/>
          <w:kern w:val="0"/>
          <w:fitText w:val="3150" w:id="-1298570752"/>
        </w:rPr>
        <w:t>令和　年　月　日（　）　校</w:t>
      </w:r>
      <w:r w:rsidRPr="00331C11">
        <w:rPr>
          <w:rFonts w:ascii="BIZ UDPゴシック" w:eastAsia="BIZ UDPゴシック" w:hAnsi="BIZ UDPゴシック" w:hint="eastAsia"/>
          <w:spacing w:val="7"/>
          <w:kern w:val="0"/>
          <w:fitText w:val="3150" w:id="-1298570752"/>
        </w:rPr>
        <w:t>時</w:t>
      </w:r>
    </w:p>
    <w:p w14:paraId="29E4E972" w14:textId="5CE4EEA4" w:rsidR="004F5A8D" w:rsidRDefault="00FA24FA" w:rsidP="004F5A8D">
      <w:pPr>
        <w:spacing w:line="249" w:lineRule="exact"/>
        <w:jc w:val="right"/>
        <w:rPr>
          <w:rFonts w:ascii="BIZ UDPゴシック" w:eastAsia="BIZ UDPゴシック" w:hAnsi="BIZ UDPゴシック"/>
          <w:w w:val="95"/>
          <w:kern w:val="0"/>
        </w:rPr>
      </w:pPr>
      <w:r>
        <w:rPr>
          <w:rFonts w:hint="eastAsia"/>
          <w:noProof/>
        </w:rPr>
        <mc:AlternateContent>
          <mc:Choice Requires="wps">
            <w:drawing>
              <wp:anchor distT="0" distB="0" distL="114300" distR="114300" simplePos="0" relativeHeight="251776000" behindDoc="0" locked="0" layoutInCell="1" allowOverlap="1" wp14:anchorId="7453CBB0" wp14:editId="495EFA0D">
                <wp:simplePos x="0" y="0"/>
                <wp:positionH relativeFrom="margin">
                  <wp:posOffset>1473918</wp:posOffset>
                </wp:positionH>
                <wp:positionV relativeFrom="paragraph">
                  <wp:posOffset>14467</wp:posOffset>
                </wp:positionV>
                <wp:extent cx="1991360" cy="339725"/>
                <wp:effectExtent l="133350" t="0" r="27940" b="307975"/>
                <wp:wrapNone/>
                <wp:docPr id="1919643926" name="吹き出し: 四角形 1919643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339725"/>
                        </a:xfrm>
                        <a:prstGeom prst="wedgeRectCallout">
                          <a:avLst>
                            <a:gd name="adj1" fmla="val -54806"/>
                            <a:gd name="adj2" fmla="val 123107"/>
                          </a:avLst>
                        </a:prstGeom>
                        <a:solidFill>
                          <a:srgbClr val="4472C4">
                            <a:lumMod val="20000"/>
                            <a:lumOff val="80000"/>
                            <a:alpha val="47000"/>
                          </a:srgbClr>
                        </a:solidFill>
                        <a:ln w="7200">
                          <a:solidFill>
                            <a:srgbClr val="000000"/>
                          </a:solidFill>
                          <a:miter lim="800000"/>
                          <a:headEnd/>
                          <a:tailEnd/>
                        </a:ln>
                      </wps:spPr>
                      <wps:txbx>
                        <w:txbxContent>
                          <w:p w14:paraId="3DAE40FB" w14:textId="74A1ACF0" w:rsidR="00FA24FA" w:rsidRPr="00121268" w:rsidRDefault="00461017" w:rsidP="00FA24FA">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FA24FA">
                              <w:rPr>
                                <w:rFonts w:ascii="UD デジタル 教科書体 N-B" w:eastAsia="UD デジタル 教科書体 N-B" w:hAnsi="ＭＳ ゴシック" w:hint="eastAsia"/>
                                <w:sz w:val="18"/>
                                <w:szCs w:val="18"/>
                              </w:rPr>
                              <w:t>記載の仕方を校種で統一した</w:t>
                            </w:r>
                            <w:r w:rsidR="00FA24FA" w:rsidRPr="00121268">
                              <w:rPr>
                                <w:rFonts w:ascii="UD デジタル 教科書体 N-B" w:eastAsia="UD デジタル 教科書体 N-B" w:hAnsi="ＭＳ ゴシック" w:hint="eastAsia"/>
                                <w:sz w:val="18"/>
                                <w:szCs w:val="18"/>
                              </w:rPr>
                              <w:t>。</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3CB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19643926" o:spid="_x0000_s1027" type="#_x0000_t61" style="position:absolute;left:0;text-align:left;margin-left:116.05pt;margin-top:1.15pt;width:156.8pt;height:26.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" adj="-1038,37391" fillcolor="#dae3f3" strokeweight=".2mm">
                <v:fill opacity="30840f"/>
                <v:textbox inset=".5mm,.5mm,.5mm,.5mm">
                  <w:txbxContent>
                    <w:p w14:paraId="3DAE40FB" w14:textId="74A1ACF0" w:rsidR="00FA24FA" w:rsidRPr="00121268" w:rsidRDefault="00461017" w:rsidP="00FA24FA">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FA24FA">
                        <w:rPr>
                          <w:rFonts w:ascii="UD デジタル 教科書体 N-B" w:eastAsia="UD デジタル 教科書体 N-B" w:hAnsi="ＭＳ ゴシック" w:hint="eastAsia"/>
                          <w:sz w:val="18"/>
                          <w:szCs w:val="18"/>
                        </w:rPr>
                        <w:t>記載の仕方を校種で統一した</w:t>
                      </w:r>
                      <w:r w:rsidR="00FA24FA" w:rsidRPr="00121268">
                        <w:rPr>
                          <w:rFonts w:ascii="UD デジタル 教科書体 N-B" w:eastAsia="UD デジタル 教科書体 N-B" w:hAnsi="ＭＳ ゴシック" w:hint="eastAsia"/>
                          <w:sz w:val="18"/>
                          <w:szCs w:val="18"/>
                        </w:rPr>
                        <w:t>。</w:t>
                      </w:r>
                    </w:p>
                  </w:txbxContent>
                </v:textbox>
                <w10:wrap anchorx="margin"/>
              </v:shape>
            </w:pict>
          </mc:Fallback>
        </mc:AlternateContent>
      </w:r>
      <w:r w:rsidR="004F5A8D" w:rsidRPr="00331C11">
        <w:rPr>
          <w:rFonts w:ascii="BIZ UDPゴシック" w:eastAsia="BIZ UDPゴシック" w:hAnsi="BIZ UDPゴシック" w:hint="eastAsia"/>
          <w:spacing w:val="70"/>
          <w:kern w:val="0"/>
          <w:fitText w:val="3149" w:id="-1298570751"/>
        </w:rPr>
        <w:t>第　学年　組（</w:t>
      </w:r>
      <w:r w:rsidR="002E2E7B" w:rsidRPr="00331C11">
        <w:rPr>
          <w:rFonts w:ascii="BIZ UDPゴシック" w:eastAsia="BIZ UDPゴシック" w:hAnsi="BIZ UDPゴシック" w:hint="eastAsia"/>
          <w:spacing w:val="70"/>
          <w:kern w:val="0"/>
          <w:fitText w:val="3149" w:id="-1298570751"/>
        </w:rPr>
        <w:t xml:space="preserve">　　　</w:t>
      </w:r>
      <w:r w:rsidR="004F5A8D" w:rsidRPr="00331C11">
        <w:rPr>
          <w:rFonts w:ascii="BIZ UDPゴシック" w:eastAsia="BIZ UDPゴシック" w:hAnsi="BIZ UDPゴシック" w:hint="eastAsia"/>
          <w:spacing w:val="70"/>
          <w:kern w:val="0"/>
          <w:fitText w:val="3149" w:id="-1298570751"/>
        </w:rPr>
        <w:t>名</w:t>
      </w:r>
      <w:r w:rsidR="004F5A8D" w:rsidRPr="00331C11">
        <w:rPr>
          <w:rFonts w:ascii="BIZ UDPゴシック" w:eastAsia="BIZ UDPゴシック" w:hAnsi="BIZ UDPゴシック" w:hint="eastAsia"/>
          <w:kern w:val="0"/>
          <w:fitText w:val="3149" w:id="-1298570751"/>
        </w:rPr>
        <w:t>）</w:t>
      </w:r>
    </w:p>
    <w:p w14:paraId="4DDC94DA" w14:textId="2546296C" w:rsidR="004F5A8D" w:rsidRDefault="004F5A8D" w:rsidP="004F5A8D">
      <w:pPr>
        <w:jc w:val="right"/>
        <w:rPr>
          <w:rFonts w:ascii="BIZ UDPゴシック" w:eastAsia="BIZ UDPゴシック" w:hAnsi="BIZ UDPゴシック"/>
          <w:w w:val="95"/>
          <w:kern w:val="0"/>
        </w:rPr>
      </w:pPr>
      <w:r w:rsidRPr="00161E36">
        <w:rPr>
          <w:rFonts w:ascii="BIZ UDPゴシック" w:eastAsia="BIZ UDPゴシック" w:hAnsi="BIZ UDPゴシック" w:hint="eastAsia"/>
          <w:spacing w:val="90"/>
          <w:kern w:val="0"/>
          <w:fitText w:val="3151" w:id="-1298570750"/>
        </w:rPr>
        <w:t>場所〇〇学校体育</w:t>
      </w:r>
      <w:r w:rsidRPr="00161E36">
        <w:rPr>
          <w:rFonts w:ascii="BIZ UDPゴシック" w:eastAsia="BIZ UDPゴシック" w:hAnsi="BIZ UDPゴシック" w:hint="eastAsia"/>
          <w:kern w:val="0"/>
          <w:fitText w:val="3151" w:id="-1298570750"/>
        </w:rPr>
        <w:t>館</w:t>
      </w:r>
    </w:p>
    <w:p w14:paraId="22475241" w14:textId="77777777" w:rsidR="004F5A8D" w:rsidRDefault="004F5A8D" w:rsidP="004F5A8D">
      <w:pPr>
        <w:jc w:val="right"/>
        <w:rPr>
          <w:rFonts w:ascii="BIZ UDPゴシック" w:eastAsia="BIZ UDPゴシック" w:hAnsi="BIZ UDPゴシック"/>
          <w:w w:val="95"/>
          <w:kern w:val="0"/>
        </w:rPr>
      </w:pPr>
      <w:r w:rsidRPr="00331C11">
        <w:rPr>
          <w:rFonts w:ascii="BIZ UDPゴシック" w:eastAsia="BIZ UDPゴシック" w:hAnsi="BIZ UDPゴシック" w:hint="eastAsia"/>
          <w:spacing w:val="86"/>
          <w:kern w:val="0"/>
          <w:fitText w:val="3151" w:id="-1298570749"/>
        </w:rPr>
        <w:t xml:space="preserve">指導者　○　○　○　</w:t>
      </w:r>
      <w:r w:rsidRPr="00331C11">
        <w:rPr>
          <w:rFonts w:ascii="BIZ UDPゴシック" w:eastAsia="BIZ UDPゴシック" w:hAnsi="BIZ UDPゴシック" w:hint="eastAsia"/>
          <w:spacing w:val="4"/>
          <w:kern w:val="0"/>
          <w:fitText w:val="3151" w:id="-1298570749"/>
        </w:rPr>
        <w:t>○</w:t>
      </w:r>
    </w:p>
    <w:p w14:paraId="252B4009" w14:textId="479BEDCD" w:rsidR="004F5A8D" w:rsidRPr="000149F9" w:rsidRDefault="00D947E6" w:rsidP="004F5A8D">
      <w:pPr>
        <w:rPr>
          <w:rFonts w:ascii="BIZ UDPゴシック" w:eastAsia="BIZ UDPゴシック" w:hAnsi="BIZ UDPゴシック"/>
          <w:color w:val="000000" w:themeColor="text1"/>
        </w:rPr>
      </w:pPr>
      <w:r w:rsidRPr="00D947E6">
        <w:rPr>
          <w:rFonts w:ascii="BIZ UDPゴシック" w:eastAsia="BIZ UDPゴシック" w:hAnsi="BIZ UDPゴシック" w:hint="eastAsia"/>
        </w:rPr>
        <w:t xml:space="preserve">１　</w:t>
      </w:r>
      <w:r w:rsidR="004F5A8D" w:rsidRPr="00D947E6">
        <w:rPr>
          <w:rFonts w:ascii="BIZ UDPゴシック" w:eastAsia="BIZ UDPゴシック" w:hAnsi="BIZ UDPゴシック" w:hint="eastAsia"/>
        </w:rPr>
        <w:t>単元名</w:t>
      </w:r>
      <w:r>
        <w:rPr>
          <w:rFonts w:ascii="BIZ UDPゴシック" w:eastAsia="BIZ UDPゴシック" w:hAnsi="BIZ UDPゴシック" w:hint="eastAsia"/>
        </w:rPr>
        <w:t xml:space="preserve">　　</w:t>
      </w:r>
      <w:r w:rsidRPr="00FA24FA">
        <w:rPr>
          <w:rFonts w:ascii="BIZ UDゴシック" w:eastAsia="BIZ UDゴシック" w:hAnsi="BIZ UDゴシック" w:hint="eastAsia"/>
          <w:color w:val="EE0000"/>
          <w:szCs w:val="21"/>
        </w:rPr>
        <w:t>サッカー（</w:t>
      </w:r>
      <w:r w:rsidR="00036A98">
        <w:rPr>
          <w:rFonts w:ascii="BIZ UDゴシック" w:eastAsia="BIZ UDゴシック" w:hAnsi="BIZ UDゴシック" w:hint="eastAsia"/>
          <w:color w:val="EE0000"/>
          <w:szCs w:val="21"/>
        </w:rPr>
        <w:t>ボール運動</w:t>
      </w:r>
      <w:r w:rsidRPr="00FA24FA">
        <w:rPr>
          <w:rFonts w:ascii="BIZ UDゴシック" w:eastAsia="BIZ UDゴシック" w:hAnsi="BIZ UDゴシック" w:hint="eastAsia"/>
          <w:color w:val="EE0000"/>
          <w:szCs w:val="21"/>
        </w:rPr>
        <w:t>：</w:t>
      </w:r>
      <w:r w:rsidR="007C15E7" w:rsidRPr="00FA24FA">
        <w:rPr>
          <w:rFonts w:ascii="BIZ UDゴシック" w:eastAsia="BIZ UDゴシック" w:hAnsi="BIZ UDゴシック" w:hint="eastAsia"/>
          <w:color w:val="EE0000"/>
          <w:szCs w:val="21"/>
        </w:rPr>
        <w:t>ゴール型）</w:t>
      </w:r>
    </w:p>
    <w:p w14:paraId="7FDD7463" w14:textId="77777777" w:rsidR="001D6FB8" w:rsidRPr="000149F9" w:rsidRDefault="001D6FB8" w:rsidP="004F5A8D">
      <w:pPr>
        <w:rPr>
          <w:rFonts w:ascii="BIZ UDPゴシック" w:eastAsia="BIZ UDPゴシック" w:hAnsi="BIZ UDPゴシック"/>
          <w:color w:val="000000" w:themeColor="text1"/>
        </w:rPr>
      </w:pPr>
    </w:p>
    <w:p w14:paraId="293D53D5" w14:textId="7F59F70B" w:rsidR="004F5A8D" w:rsidRPr="000149F9" w:rsidRDefault="004F5A8D" w:rsidP="004F5A8D">
      <w:pPr>
        <w:rPr>
          <w:rFonts w:ascii="BIZ UDPゴシック" w:eastAsia="BIZ UDPゴシック" w:hAnsi="BIZ UDPゴシック"/>
          <w:color w:val="000000" w:themeColor="text1"/>
        </w:rPr>
      </w:pPr>
      <w:r w:rsidRPr="000149F9">
        <w:rPr>
          <w:rFonts w:ascii="BIZ UDPゴシック" w:eastAsia="BIZ UDPゴシック" w:hAnsi="BIZ UDPゴシック" w:hint="eastAsia"/>
          <w:color w:val="000000" w:themeColor="text1"/>
        </w:rPr>
        <w:t>２</w:t>
      </w:r>
      <w:r w:rsidR="00D947E6" w:rsidRPr="000149F9">
        <w:rPr>
          <w:rFonts w:ascii="BIZ UDPゴシック" w:eastAsia="BIZ UDPゴシック" w:hAnsi="BIZ UDPゴシック" w:hint="eastAsia"/>
          <w:color w:val="000000" w:themeColor="text1"/>
        </w:rPr>
        <w:t xml:space="preserve">　</w:t>
      </w:r>
      <w:r w:rsidRPr="000149F9">
        <w:rPr>
          <w:rFonts w:ascii="BIZ UDPゴシック" w:eastAsia="BIZ UDPゴシック" w:hAnsi="BIZ UDPゴシック" w:hint="eastAsia"/>
          <w:color w:val="000000" w:themeColor="text1"/>
        </w:rPr>
        <w:t>単元の目標</w:t>
      </w:r>
    </w:p>
    <w:p w14:paraId="18FD0813" w14:textId="6345B0C5" w:rsidR="00D947E6" w:rsidRPr="000149F9" w:rsidRDefault="0020130D" w:rsidP="00D947E6">
      <w:pPr>
        <w:adjustRightInd w:val="0"/>
        <w:snapToGrid w:val="0"/>
        <w:spacing w:line="240" w:lineRule="exact"/>
        <w:ind w:left="688" w:hangingChars="300" w:hanging="688"/>
        <w:rPr>
          <w:rFonts w:ascii="UD デジタル 教科書体 N-R" w:eastAsia="UD デジタル 教科書体 N-R" w:hAnsi="BIZ UDゴシック"/>
          <w:color w:val="000000" w:themeColor="text1"/>
          <w:szCs w:val="21"/>
        </w:rPr>
      </w:pPr>
      <w:r w:rsidRPr="000149F9">
        <w:rPr>
          <w:rFonts w:ascii="UD デジタル 教科書体 N-R" w:eastAsia="UD デジタル 教科書体 N-R" w:hAnsi="BIZ UDゴシック" w:hint="eastAsia"/>
          <w:color w:val="000000" w:themeColor="text1"/>
          <w:szCs w:val="21"/>
        </w:rPr>
        <w:t xml:space="preserve">（１）　</w:t>
      </w:r>
      <w:r w:rsidRPr="00036A98">
        <w:rPr>
          <w:rFonts w:ascii="UD デジタル 教科書体 N-R" w:eastAsia="UD デジタル 教科書体 N-R" w:hAnsi="BIZ UDゴシック" w:hint="eastAsia"/>
          <w:szCs w:val="21"/>
        </w:rPr>
        <w:t>ゴール型</w:t>
      </w:r>
      <w:r w:rsidR="00036A98" w:rsidRPr="00036A98">
        <w:rPr>
          <w:rFonts w:ascii="UD デジタル 教科書体 N-R" w:eastAsia="UD デジタル 教科書体 N-R" w:hAnsi="BIZ UDゴシック" w:hint="eastAsia"/>
          <w:szCs w:val="21"/>
        </w:rPr>
        <w:t>の行い方を理解するとともに</w:t>
      </w:r>
      <w:r w:rsidRPr="00036A98">
        <w:rPr>
          <w:rFonts w:ascii="UD デジタル 教科書体 N-R" w:eastAsia="UD デジタル 教科書体 N-R" w:hAnsi="BIZ UDゴシック" w:hint="eastAsia"/>
          <w:szCs w:val="21"/>
        </w:rPr>
        <w:t>、</w:t>
      </w:r>
      <w:r w:rsidR="00036A98" w:rsidRPr="00036A98">
        <w:rPr>
          <w:rFonts w:ascii="UD デジタル 教科書体 N-R" w:eastAsia="UD デジタル 教科書体 N-R" w:hAnsi="BIZ UDゴシック" w:hint="eastAsia"/>
          <w:color w:val="000000" w:themeColor="text1"/>
          <w:szCs w:val="21"/>
        </w:rPr>
        <w:t>ボール操作とボールを持たないときの動きによって、簡易化されたゲーム</w:t>
      </w:r>
      <w:r w:rsidR="00036A98">
        <w:rPr>
          <w:rFonts w:ascii="UD デジタル 教科書体 N-R" w:eastAsia="UD デジタル 教科書体 N-R" w:hAnsi="BIZ UDゴシック" w:hint="eastAsia"/>
          <w:color w:val="000000" w:themeColor="text1"/>
          <w:szCs w:val="21"/>
        </w:rPr>
        <w:t>をすること</w:t>
      </w:r>
      <w:r w:rsidR="00D947E6" w:rsidRPr="00B547D6">
        <w:rPr>
          <w:rFonts w:ascii="UD デジタル 教科書体 N-R" w:eastAsia="UD デジタル 教科書体 N-R" w:hAnsi="BIZ UDゴシック" w:hint="eastAsia"/>
          <w:color w:val="EE0000"/>
          <w:szCs w:val="21"/>
        </w:rPr>
        <w:t>ができる</w:t>
      </w:r>
      <w:r w:rsidR="008C3542">
        <w:rPr>
          <w:rFonts w:ascii="UD デジタル 教科書体 N-R" w:eastAsia="UD デジタル 教科書体 N-R" w:hAnsi="BIZ UDゴシック" w:hint="eastAsia"/>
          <w:color w:val="EE0000"/>
          <w:szCs w:val="21"/>
        </w:rPr>
        <w:t>ようにする</w:t>
      </w:r>
      <w:r w:rsidR="00D947E6" w:rsidRPr="00B547D6">
        <w:rPr>
          <w:rFonts w:ascii="UD デジタル 教科書体 N-R" w:eastAsia="UD デジタル 教科書体 N-R" w:hAnsi="BIZ UDゴシック" w:hint="eastAsia"/>
          <w:color w:val="EE0000"/>
          <w:szCs w:val="21"/>
        </w:rPr>
        <w:t>。</w:t>
      </w:r>
      <w:r w:rsidR="00D947E6" w:rsidRPr="000149F9">
        <w:rPr>
          <w:rFonts w:ascii="UD デジタル 教科書体 N-R" w:eastAsia="UD デジタル 教科書体 N-R" w:hAnsi="BIZ UDゴシック" w:hint="eastAsia"/>
          <w:color w:val="000000" w:themeColor="text1"/>
          <w:szCs w:val="21"/>
        </w:rPr>
        <w:t xml:space="preserve">　　　　　　　（知識及び技能）</w:t>
      </w:r>
    </w:p>
    <w:p w14:paraId="4078B9BB" w14:textId="552A1316" w:rsidR="0020130D" w:rsidRPr="000149F9" w:rsidRDefault="0020130D" w:rsidP="00036A98">
      <w:pPr>
        <w:adjustRightInd w:val="0"/>
        <w:snapToGrid w:val="0"/>
        <w:spacing w:line="240" w:lineRule="exact"/>
        <w:ind w:left="688" w:hangingChars="300" w:hanging="688"/>
        <w:rPr>
          <w:rFonts w:ascii="UD デジタル 教科書体 N-R" w:eastAsia="UD デジタル 教科書体 N-R" w:hAnsi="BIZ UDゴシック"/>
          <w:color w:val="000000" w:themeColor="text1"/>
          <w:szCs w:val="21"/>
        </w:rPr>
      </w:pPr>
      <w:r w:rsidRPr="000149F9">
        <w:rPr>
          <w:rFonts w:ascii="UD デジタル 教科書体 N-R" w:eastAsia="UD デジタル 教科書体 N-R" w:hAnsi="BIZ UDゴシック" w:hint="eastAsia"/>
          <w:color w:val="000000" w:themeColor="text1"/>
          <w:szCs w:val="21"/>
        </w:rPr>
        <w:t xml:space="preserve">（２）　</w:t>
      </w:r>
      <w:r w:rsidR="00036A98" w:rsidRPr="00036A98">
        <w:rPr>
          <w:rFonts w:ascii="UD デジタル 教科書体 N-R" w:eastAsia="UD デジタル 教科書体 N-R" w:hAnsi="BIZ UDゴシック" w:hint="eastAsia"/>
          <w:color w:val="000000" w:themeColor="text1"/>
          <w:szCs w:val="21"/>
        </w:rPr>
        <w:t>ルールを工夫したり</w:t>
      </w:r>
      <w:r w:rsidR="00036A98">
        <w:rPr>
          <w:rFonts w:ascii="UD デジタル 教科書体 N-R" w:eastAsia="UD デジタル 教科書体 N-R" w:hAnsi="BIZ UDゴシック" w:hint="eastAsia"/>
          <w:color w:val="000000" w:themeColor="text1"/>
          <w:szCs w:val="21"/>
        </w:rPr>
        <w:t>、</w:t>
      </w:r>
      <w:r w:rsidR="00036A98" w:rsidRPr="00036A98">
        <w:rPr>
          <w:rFonts w:ascii="UD デジタル 教科書体 N-R" w:eastAsia="UD デジタル 教科書体 N-R" w:hAnsi="BIZ UDゴシック" w:hint="eastAsia"/>
          <w:color w:val="000000" w:themeColor="text1"/>
          <w:szCs w:val="21"/>
        </w:rPr>
        <w:t>自己やチームの特徴に応じた作戦を選んだりするとともに</w:t>
      </w:r>
      <w:r w:rsidR="00036A98">
        <w:rPr>
          <w:rFonts w:ascii="UD デジタル 教科書体 N-R" w:eastAsia="UD デジタル 教科書体 N-R" w:hAnsi="BIZ UDゴシック" w:hint="eastAsia"/>
          <w:color w:val="000000" w:themeColor="text1"/>
          <w:szCs w:val="21"/>
        </w:rPr>
        <w:t>、</w:t>
      </w:r>
      <w:r w:rsidR="00036A98" w:rsidRPr="00036A98">
        <w:rPr>
          <w:rFonts w:ascii="UD デジタル 教科書体 N-R" w:eastAsia="UD デジタル 教科書体 N-R" w:hAnsi="BIZ UDゴシック" w:hint="eastAsia"/>
          <w:color w:val="000000" w:themeColor="text1"/>
          <w:szCs w:val="21"/>
        </w:rPr>
        <w:t>自己や仲間の考えたことを他者に伝える</w:t>
      </w:r>
      <w:r w:rsidRPr="000149F9">
        <w:rPr>
          <w:rFonts w:ascii="UD デジタル 教科書体 N-R" w:eastAsia="UD デジタル 教科書体 N-R" w:hAnsi="BIZ UDゴシック" w:hint="eastAsia"/>
          <w:color w:val="000000" w:themeColor="text1"/>
          <w:szCs w:val="21"/>
        </w:rPr>
        <w:t>こと</w:t>
      </w:r>
      <w:r w:rsidRPr="00B547D6">
        <w:rPr>
          <w:rFonts w:ascii="UD デジタル 教科書体 N-R" w:eastAsia="UD デジタル 教科書体 N-R" w:hAnsi="BIZ UDゴシック" w:hint="eastAsia"/>
          <w:color w:val="EE0000"/>
          <w:szCs w:val="21"/>
        </w:rPr>
        <w:t>ができる</w:t>
      </w:r>
      <w:r w:rsidR="008C3542">
        <w:rPr>
          <w:rFonts w:ascii="UD デジタル 教科書体 N-R" w:eastAsia="UD デジタル 教科書体 N-R" w:hAnsi="BIZ UDゴシック" w:hint="eastAsia"/>
          <w:color w:val="EE0000"/>
          <w:szCs w:val="21"/>
        </w:rPr>
        <w:t>ようにする</w:t>
      </w:r>
      <w:r w:rsidRPr="00B547D6">
        <w:rPr>
          <w:rFonts w:ascii="UD デジタル 教科書体 N-R" w:eastAsia="UD デジタル 教科書体 N-R" w:hAnsi="BIZ UDゴシック" w:hint="eastAsia"/>
          <w:color w:val="EE0000"/>
          <w:szCs w:val="21"/>
        </w:rPr>
        <w:t>。</w:t>
      </w:r>
      <w:r w:rsidRPr="000149F9">
        <w:rPr>
          <w:rFonts w:ascii="UD デジタル 教科書体 N-R" w:eastAsia="UD デジタル 教科書体 N-R" w:hAnsi="BIZ UDゴシック" w:hint="eastAsia"/>
          <w:color w:val="000000" w:themeColor="text1"/>
          <w:szCs w:val="21"/>
        </w:rPr>
        <w:t xml:space="preserve">　（思考力</w:t>
      </w:r>
      <w:r w:rsidR="00D947E6" w:rsidRPr="000149F9">
        <w:rPr>
          <w:rFonts w:ascii="UD デジタル 教科書体 N-R" w:eastAsia="UD デジタル 教科書体 N-R" w:hAnsi="BIZ UDゴシック" w:hint="eastAsia"/>
          <w:color w:val="000000" w:themeColor="text1"/>
          <w:szCs w:val="21"/>
        </w:rPr>
        <w:t>，</w:t>
      </w:r>
      <w:r w:rsidRPr="000149F9">
        <w:rPr>
          <w:rFonts w:ascii="UD デジタル 教科書体 N-R" w:eastAsia="UD デジタル 教科書体 N-R" w:hAnsi="BIZ UDゴシック" w:hint="eastAsia"/>
          <w:color w:val="000000" w:themeColor="text1"/>
          <w:szCs w:val="21"/>
        </w:rPr>
        <w:t>判断力</w:t>
      </w:r>
      <w:r w:rsidR="00D947E6" w:rsidRPr="000149F9">
        <w:rPr>
          <w:rFonts w:ascii="UD デジタル 教科書体 N-R" w:eastAsia="UD デジタル 教科書体 N-R" w:hAnsi="BIZ UDゴシック" w:hint="eastAsia"/>
          <w:color w:val="000000" w:themeColor="text1"/>
          <w:szCs w:val="21"/>
        </w:rPr>
        <w:t>，</w:t>
      </w:r>
      <w:r w:rsidRPr="000149F9">
        <w:rPr>
          <w:rFonts w:ascii="UD デジタル 教科書体 N-R" w:eastAsia="UD デジタル 教科書体 N-R" w:hAnsi="BIZ UDゴシック" w:hint="eastAsia"/>
          <w:color w:val="000000" w:themeColor="text1"/>
          <w:szCs w:val="21"/>
        </w:rPr>
        <w:t>表現力等）</w:t>
      </w:r>
    </w:p>
    <w:p w14:paraId="7B297E97" w14:textId="77777777" w:rsidR="00036A98" w:rsidRDefault="0020130D" w:rsidP="0020130D">
      <w:pPr>
        <w:adjustRightInd w:val="0"/>
        <w:snapToGrid w:val="0"/>
        <w:spacing w:line="240" w:lineRule="exact"/>
        <w:ind w:left="688" w:hangingChars="300" w:hanging="688"/>
        <w:rPr>
          <w:rFonts w:ascii="UD デジタル 教科書体 N-R" w:eastAsia="UD デジタル 教科書体 N-R" w:hAnsi="BIZ UDゴシック"/>
          <w:color w:val="EE0000"/>
          <w:szCs w:val="21"/>
        </w:rPr>
      </w:pPr>
      <w:r w:rsidRPr="000149F9">
        <w:rPr>
          <w:rFonts w:ascii="UD デジタル 教科書体 N-R" w:eastAsia="UD デジタル 教科書体 N-R" w:hAnsi="BIZ UDゴシック" w:hint="eastAsia"/>
          <w:color w:val="000000" w:themeColor="text1"/>
          <w:szCs w:val="21"/>
        </w:rPr>
        <w:t xml:space="preserve">（３）　</w:t>
      </w:r>
      <w:r w:rsidR="00036A98" w:rsidRPr="00036A98">
        <w:rPr>
          <w:rFonts w:ascii="UD デジタル 教科書体 N-R" w:eastAsia="UD デジタル 教科書体 N-R" w:hAnsi="BIZ UDゴシック" w:hint="eastAsia"/>
          <w:color w:val="000000" w:themeColor="text1"/>
          <w:szCs w:val="21"/>
        </w:rPr>
        <w:t>活動に積極的に取り組み、ルールを守って運動をしたり、勝敗を受け入れたり、仲間の考えや取組を認めたり、場や用具の安全に気を配ったりする</w:t>
      </w:r>
      <w:r w:rsidR="001125B4">
        <w:rPr>
          <w:rFonts w:ascii="UD デジタル 教科書体 N-R" w:eastAsia="UD デジタル 教科書体 N-R" w:hAnsi="BIZ UDゴシック" w:hint="eastAsia"/>
          <w:color w:val="000000" w:themeColor="text1"/>
          <w:szCs w:val="21"/>
        </w:rPr>
        <w:t>こと</w:t>
      </w:r>
      <w:r w:rsidRPr="00B547D6">
        <w:rPr>
          <w:rFonts w:ascii="UD デジタル 教科書体 N-R" w:eastAsia="UD デジタル 教科書体 N-R" w:hAnsi="BIZ UDゴシック" w:hint="eastAsia"/>
          <w:color w:val="EE0000"/>
          <w:szCs w:val="21"/>
        </w:rPr>
        <w:t>ができるようにする。</w:t>
      </w:r>
    </w:p>
    <w:p w14:paraId="727A2268" w14:textId="2FDA80EE" w:rsidR="0020130D" w:rsidRPr="000149F9" w:rsidRDefault="0020130D" w:rsidP="00036A98">
      <w:pPr>
        <w:adjustRightInd w:val="0"/>
        <w:snapToGrid w:val="0"/>
        <w:spacing w:line="240" w:lineRule="exact"/>
        <w:ind w:left="688" w:hangingChars="300" w:hanging="688"/>
        <w:jc w:val="right"/>
        <w:rPr>
          <w:rFonts w:ascii="UD デジタル 教科書体 N-R" w:eastAsia="UD デジタル 教科書体 N-R" w:hAnsi="BIZ UDゴシック"/>
          <w:color w:val="000000" w:themeColor="text1"/>
          <w:szCs w:val="21"/>
        </w:rPr>
      </w:pPr>
      <w:r w:rsidRPr="000149F9">
        <w:rPr>
          <w:rFonts w:ascii="UD デジタル 教科書体 N-R" w:eastAsia="UD デジタル 教科書体 N-R" w:hAnsi="BIZ UDゴシック" w:hint="eastAsia"/>
          <w:color w:val="000000" w:themeColor="text1"/>
          <w:szCs w:val="21"/>
        </w:rPr>
        <w:t>（学びに向かう力</w:t>
      </w:r>
      <w:r w:rsidR="00D947E6" w:rsidRPr="000149F9">
        <w:rPr>
          <w:rFonts w:ascii="UD デジタル 教科書体 N-R" w:eastAsia="UD デジタル 教科書体 N-R" w:hAnsi="BIZ UDゴシック" w:hint="eastAsia"/>
          <w:color w:val="000000" w:themeColor="text1"/>
          <w:szCs w:val="21"/>
        </w:rPr>
        <w:t>，</w:t>
      </w:r>
      <w:r w:rsidRPr="000149F9">
        <w:rPr>
          <w:rFonts w:ascii="UD デジタル 教科書体 N-R" w:eastAsia="UD デジタル 教科書体 N-R" w:hAnsi="BIZ UDゴシック" w:hint="eastAsia"/>
          <w:color w:val="000000" w:themeColor="text1"/>
          <w:szCs w:val="21"/>
        </w:rPr>
        <w:t>人間性等）</w:t>
      </w:r>
    </w:p>
    <w:p w14:paraId="135198A0" w14:textId="77777777" w:rsidR="001D6FB8" w:rsidRPr="000149F9" w:rsidRDefault="001D6FB8" w:rsidP="0020130D">
      <w:pPr>
        <w:spacing w:line="240" w:lineRule="exact"/>
        <w:jc w:val="left"/>
        <w:rPr>
          <w:rFonts w:ascii="BIZ UDゴシック" w:eastAsia="BIZ UDゴシック" w:hAnsi="BIZ UDゴシック"/>
          <w:color w:val="000000" w:themeColor="text1"/>
          <w:szCs w:val="21"/>
        </w:rPr>
      </w:pPr>
    </w:p>
    <w:p w14:paraId="1CCE5270" w14:textId="77777777" w:rsidR="0020130D" w:rsidRPr="000149F9" w:rsidRDefault="0020130D" w:rsidP="00D947E6">
      <w:pPr>
        <w:rPr>
          <w:rFonts w:ascii="BIZ UDPゴシック" w:eastAsia="BIZ UDPゴシック" w:hAnsi="BIZ UDPゴシック"/>
          <w:color w:val="000000" w:themeColor="text1"/>
        </w:rPr>
      </w:pPr>
      <w:r w:rsidRPr="000149F9">
        <w:rPr>
          <w:rFonts w:ascii="BIZ UDPゴシック" w:eastAsia="BIZ UDPゴシック" w:hAnsi="BIZ UDPゴシック" w:hint="eastAsia"/>
          <w:color w:val="000000" w:themeColor="text1"/>
        </w:rPr>
        <w:t>３　運動の一般的特性</w:t>
      </w:r>
    </w:p>
    <w:p w14:paraId="7C5AF2F5" w14:textId="77777777" w:rsidR="00E3006E" w:rsidRDefault="00E3006E" w:rsidP="007C15E7">
      <w:pPr>
        <w:adjustRightInd w:val="0"/>
        <w:snapToGrid w:val="0"/>
        <w:spacing w:line="240" w:lineRule="exact"/>
        <w:ind w:leftChars="100" w:left="229" w:firstLineChars="100" w:firstLine="229"/>
        <w:rPr>
          <w:rFonts w:ascii="UD デジタル 教科書体 N-R" w:eastAsia="UD デジタル 教科書体 N-R" w:hAnsi="BIZ UDゴシック"/>
          <w:color w:val="000000" w:themeColor="text1"/>
          <w:szCs w:val="21"/>
        </w:rPr>
      </w:pPr>
      <w:r w:rsidRPr="00E3006E">
        <w:rPr>
          <w:rFonts w:ascii="UD デジタル 教科書体 N-R" w:eastAsia="UD デジタル 教科書体 N-R" w:hAnsi="BIZ UDゴシック" w:hint="eastAsia"/>
          <w:color w:val="EE0000"/>
          <w:szCs w:val="21"/>
        </w:rPr>
        <w:t>高学年のボール運動</w:t>
      </w:r>
      <w:r w:rsidR="0020130D" w:rsidRPr="00B547D6">
        <w:rPr>
          <w:rFonts w:ascii="UD デジタル 教科書体 N-R" w:eastAsia="UD デジタル 教科書体 N-R" w:hAnsi="BIZ UDゴシック" w:hint="eastAsia"/>
          <w:color w:val="EE0000"/>
          <w:szCs w:val="21"/>
        </w:rPr>
        <w:t>は、</w:t>
      </w:r>
      <w:r w:rsidR="0020130D" w:rsidRPr="000149F9">
        <w:rPr>
          <w:rFonts w:ascii="UD デジタル 教科書体 N-R" w:eastAsia="UD デジタル 教科書体 N-R" w:hAnsi="BIZ UDゴシック" w:hint="eastAsia"/>
          <w:color w:val="000000" w:themeColor="text1"/>
          <w:szCs w:val="21"/>
        </w:rPr>
        <w:t>ゴール型、ネット型及びベースボール型</w:t>
      </w:r>
      <w:r>
        <w:rPr>
          <w:rFonts w:ascii="UD デジタル 教科書体 N-R" w:eastAsia="UD デジタル 教科書体 N-R" w:hAnsi="BIZ UDゴシック" w:hint="eastAsia"/>
          <w:color w:val="000000" w:themeColor="text1"/>
          <w:szCs w:val="21"/>
        </w:rPr>
        <w:t>で</w:t>
      </w:r>
      <w:r w:rsidR="0020130D" w:rsidRPr="000149F9">
        <w:rPr>
          <w:rFonts w:ascii="UD デジタル 教科書体 N-R" w:eastAsia="UD デジタル 教科書体 N-R" w:hAnsi="BIZ UDゴシック" w:hint="eastAsia"/>
          <w:color w:val="000000" w:themeColor="text1"/>
          <w:szCs w:val="21"/>
        </w:rPr>
        <w:t>構成され、</w:t>
      </w:r>
      <w:r w:rsidRPr="00E3006E">
        <w:rPr>
          <w:rFonts w:ascii="UD デジタル 教科書体 N-R" w:eastAsia="UD デジタル 教科書体 N-R" w:hAnsi="BIZ UDゴシック" w:hint="eastAsia"/>
          <w:color w:val="000000" w:themeColor="text1"/>
          <w:szCs w:val="21"/>
        </w:rPr>
        <w:t>ルールや作戦を工夫したり、集団対集団の攻防によって仲間と力を合わせて競い合ったりする楽しさや喜びを味わうことができる運動である。</w:t>
      </w:r>
    </w:p>
    <w:p w14:paraId="74BF4E33" w14:textId="6FED441D" w:rsidR="000149F9" w:rsidRPr="000149F9" w:rsidRDefault="0076327B" w:rsidP="007C15E7">
      <w:pPr>
        <w:adjustRightInd w:val="0"/>
        <w:snapToGrid w:val="0"/>
        <w:spacing w:line="240" w:lineRule="exact"/>
        <w:ind w:leftChars="100" w:left="229" w:firstLineChars="100" w:firstLine="229"/>
        <w:rPr>
          <w:rFonts w:ascii="UD デジタル 教科書体 N-R" w:eastAsia="UD デジタル 教科書体 N-R" w:hAnsi="BIZ UDゴシック"/>
          <w:color w:val="000000" w:themeColor="text1"/>
          <w:szCs w:val="21"/>
        </w:rPr>
      </w:pPr>
      <w:r w:rsidRPr="00B547D6">
        <w:rPr>
          <w:rFonts w:ascii="UD デジタル 教科書体 N-R" w:eastAsia="UD デジタル 教科書体 N-R" w:hAnsi="BIZ UDゴシック" w:hint="eastAsia"/>
          <w:color w:val="EE0000"/>
          <w:szCs w:val="21"/>
        </w:rPr>
        <w:t>サッカーは、</w:t>
      </w:r>
      <w:r w:rsidR="000149F9">
        <w:rPr>
          <w:rFonts w:ascii="UD デジタル 教科書体 N-R" w:eastAsia="UD デジタル 教科書体 N-R" w:hAnsi="BIZ UDゴシック" w:hint="eastAsia"/>
          <w:color w:val="000000" w:themeColor="text1"/>
          <w:szCs w:val="21"/>
        </w:rPr>
        <w:t>主に</w:t>
      </w:r>
      <w:r w:rsidR="000149F9" w:rsidRPr="000149F9">
        <w:rPr>
          <w:rFonts w:ascii="UD デジタル 教科書体 N-R" w:eastAsia="UD デジタル 教科書体 N-R" w:hAnsi="BIZ UDゴシック" w:hint="eastAsia"/>
          <w:color w:val="000000" w:themeColor="text1"/>
          <w:szCs w:val="21"/>
        </w:rPr>
        <w:t>広いコートでゲーム等を行うことが多いことから、</w:t>
      </w:r>
      <w:r w:rsidR="00433712" w:rsidRPr="00B547D6">
        <w:rPr>
          <w:rFonts w:ascii="UD デジタル 教科書体 N-R" w:eastAsia="UD デジタル 教科書体 N-R" w:hAnsi="BIZ UDゴシック" w:hint="eastAsia"/>
          <w:color w:val="EE0000"/>
          <w:szCs w:val="21"/>
        </w:rPr>
        <w:t>関連して高まる体力として</w:t>
      </w:r>
      <w:r w:rsidR="000149F9" w:rsidRPr="00B547D6">
        <w:rPr>
          <w:rFonts w:ascii="UD デジタル 教科書体 N-R" w:eastAsia="UD デジタル 教科書体 N-R" w:hAnsi="BIZ UDゴシック" w:hint="eastAsia"/>
          <w:color w:val="EE0000"/>
          <w:szCs w:val="21"/>
        </w:rPr>
        <w:t>スピードや全身持久力</w:t>
      </w:r>
      <w:r w:rsidR="001B2A3E" w:rsidRPr="00B547D6">
        <w:rPr>
          <w:rFonts w:ascii="UD デジタル 教科書体 N-R" w:eastAsia="UD デジタル 教科書体 N-R" w:hAnsi="BIZ UDゴシック" w:hint="eastAsia"/>
          <w:color w:val="EE0000"/>
          <w:szCs w:val="21"/>
        </w:rPr>
        <w:t>など</w:t>
      </w:r>
      <w:r w:rsidR="000149F9" w:rsidRPr="00384C53">
        <w:rPr>
          <w:rFonts w:ascii="UD デジタル 教科書体 N-R" w:eastAsia="UD デジタル 教科書体 N-R" w:hAnsi="BIZ UDゴシック" w:hint="eastAsia"/>
          <w:color w:val="EE0000"/>
          <w:szCs w:val="21"/>
        </w:rPr>
        <w:t>の向上が期待できる。</w:t>
      </w:r>
    </w:p>
    <w:p w14:paraId="6B2CA15F" w14:textId="5598647C" w:rsidR="0076327B" w:rsidRPr="000149F9" w:rsidRDefault="000149F9" w:rsidP="007C15E7">
      <w:pPr>
        <w:adjustRightInd w:val="0"/>
        <w:snapToGrid w:val="0"/>
        <w:spacing w:line="240" w:lineRule="exact"/>
        <w:ind w:leftChars="100" w:left="229" w:firstLineChars="100" w:firstLine="229"/>
        <w:rPr>
          <w:rFonts w:ascii="UD デジタル 教科書体 N-R" w:eastAsia="UD デジタル 教科書体 N-R" w:hAnsi="BIZ UDゴシック"/>
          <w:color w:val="000000" w:themeColor="text1"/>
          <w:szCs w:val="21"/>
        </w:rPr>
      </w:pPr>
      <w:r w:rsidRPr="002D5A91">
        <w:rPr>
          <w:rFonts w:ascii="UD デジタル 教科書体 N-R" w:eastAsia="UD デジタル 教科書体 N-R" w:hAnsi="BIZ UDゴシック" w:hint="eastAsia"/>
          <w:color w:val="EE0000"/>
          <w:szCs w:val="21"/>
        </w:rPr>
        <w:t>一方、</w:t>
      </w:r>
      <w:r w:rsidR="00AA0F15" w:rsidRPr="002D5A91">
        <w:rPr>
          <w:rFonts w:ascii="UD デジタル 教科書体 N-R" w:eastAsia="UD デジタル 教科書体 N-R" w:hAnsi="BIZ UDゴシック" w:hint="eastAsia"/>
          <w:color w:val="EE0000"/>
          <w:szCs w:val="21"/>
        </w:rPr>
        <w:t>主に足を使ってボールを操作する機会が多いことから、</w:t>
      </w:r>
      <w:r w:rsidRPr="002D5A91">
        <w:rPr>
          <w:rFonts w:ascii="UD デジタル 教科書体 N-R" w:eastAsia="UD デジタル 教科書体 N-R" w:hAnsi="BIZ UDゴシック" w:hint="eastAsia"/>
          <w:color w:val="EE0000"/>
          <w:szCs w:val="21"/>
        </w:rPr>
        <w:t>ドリブルやパスなどの意図的な</w:t>
      </w:r>
      <w:r w:rsidR="00AA0F15" w:rsidRPr="002D5A91">
        <w:rPr>
          <w:rFonts w:ascii="UD デジタル 教科書体 N-R" w:eastAsia="UD デジタル 教科書体 N-R" w:hAnsi="BIZ UDゴシック" w:hint="eastAsia"/>
          <w:color w:val="EE0000"/>
          <w:szCs w:val="21"/>
        </w:rPr>
        <w:t>ボール操作</w:t>
      </w:r>
      <w:r w:rsidRPr="002D5A91">
        <w:rPr>
          <w:rFonts w:ascii="UD デジタル 教科書体 N-R" w:eastAsia="UD デジタル 教科書体 N-R" w:hAnsi="BIZ UDゴシック" w:hint="eastAsia"/>
          <w:color w:val="EE0000"/>
          <w:szCs w:val="21"/>
        </w:rPr>
        <w:t>や、ボールを持たないときに</w:t>
      </w:r>
      <w:r w:rsidR="00AA0F15" w:rsidRPr="002D5A91">
        <w:rPr>
          <w:rFonts w:ascii="UD デジタル 教科書体 N-R" w:eastAsia="UD デジタル 教科書体 N-R" w:hAnsi="BIZ UDゴシック" w:hint="eastAsia"/>
          <w:color w:val="EE0000"/>
          <w:szCs w:val="21"/>
        </w:rPr>
        <w:t>相手や味方の動きを捉え</w:t>
      </w:r>
      <w:r w:rsidRPr="002D5A91">
        <w:rPr>
          <w:rFonts w:ascii="UD デジタル 教科書体 N-R" w:eastAsia="UD デジタル 教科書体 N-R" w:hAnsi="BIZ UDゴシック" w:hint="eastAsia"/>
          <w:color w:val="EE0000"/>
          <w:szCs w:val="21"/>
        </w:rPr>
        <w:t>る</w:t>
      </w:r>
      <w:r w:rsidR="00AA0F15" w:rsidRPr="002D5A91">
        <w:rPr>
          <w:rFonts w:ascii="UD デジタル 教科書体 N-R" w:eastAsia="UD デジタル 教科書体 N-R" w:hAnsi="BIZ UDゴシック" w:hint="eastAsia"/>
          <w:color w:val="EE0000"/>
          <w:szCs w:val="21"/>
        </w:rPr>
        <w:t>こと</w:t>
      </w:r>
      <w:r w:rsidRPr="002D5A91">
        <w:rPr>
          <w:rFonts w:ascii="UD デジタル 教科書体 N-R" w:eastAsia="UD デジタル 教科書体 N-R" w:hAnsi="BIZ UDゴシック" w:hint="eastAsia"/>
          <w:color w:val="EE0000"/>
          <w:szCs w:val="21"/>
        </w:rPr>
        <w:t>など</w:t>
      </w:r>
      <w:r w:rsidR="00AA0F15" w:rsidRPr="002D5A91">
        <w:rPr>
          <w:rFonts w:ascii="UD デジタル 教科書体 N-R" w:eastAsia="UD デジタル 教科書体 N-R" w:hAnsi="BIZ UDゴシック" w:hint="eastAsia"/>
          <w:color w:val="EE0000"/>
          <w:szCs w:val="21"/>
        </w:rPr>
        <w:t>が</w:t>
      </w:r>
      <w:r w:rsidRPr="002D5A91">
        <w:rPr>
          <w:rFonts w:ascii="UD デジタル 教科書体 N-R" w:eastAsia="UD デジタル 教科書体 N-R" w:hAnsi="BIZ UDゴシック" w:hint="eastAsia"/>
          <w:color w:val="EE0000"/>
          <w:szCs w:val="21"/>
        </w:rPr>
        <w:t>難し</w:t>
      </w:r>
      <w:r w:rsidR="003E63AA" w:rsidRPr="002D5A91">
        <w:rPr>
          <w:rFonts w:ascii="UD デジタル 教科書体 N-R" w:eastAsia="UD デジタル 教科書体 N-R" w:hAnsi="BIZ UDゴシック" w:hint="eastAsia"/>
          <w:color w:val="EE0000"/>
          <w:szCs w:val="21"/>
        </w:rPr>
        <w:t>く、課題解決に</w:t>
      </w:r>
      <w:r w:rsidR="005F3869" w:rsidRPr="002D5A91">
        <w:rPr>
          <w:rFonts w:ascii="UD デジタル 教科書体 N-R" w:eastAsia="UD デジタル 教科書体 N-R" w:hAnsi="BIZ UDゴシック" w:hint="eastAsia"/>
          <w:color w:val="EE0000"/>
          <w:szCs w:val="21"/>
        </w:rPr>
        <w:t>向けた</w:t>
      </w:r>
      <w:r w:rsidR="003E63AA" w:rsidRPr="002D5A91">
        <w:rPr>
          <w:rFonts w:ascii="UD デジタル 教科書体 N-R" w:eastAsia="UD デジタル 教科書体 N-R" w:hAnsi="BIZ UDゴシック" w:hint="eastAsia"/>
          <w:color w:val="EE0000"/>
          <w:szCs w:val="21"/>
        </w:rPr>
        <w:t>作戦や戦術などが成功しにくい</w:t>
      </w:r>
      <w:r w:rsidRPr="002D5A91">
        <w:rPr>
          <w:rFonts w:ascii="UD デジタル 教科書体 N-R" w:eastAsia="UD デジタル 教科書体 N-R" w:hAnsi="BIZ UDゴシック" w:hint="eastAsia"/>
          <w:color w:val="EE0000"/>
          <w:szCs w:val="21"/>
        </w:rPr>
        <w:t>。</w:t>
      </w:r>
    </w:p>
    <w:p w14:paraId="19038630" w14:textId="2A9ABC6E" w:rsidR="001D6FB8" w:rsidRPr="000149F9" w:rsidRDefault="00E1552B" w:rsidP="00DE1EF4">
      <w:pPr>
        <w:adjustRightInd w:val="0"/>
        <w:snapToGrid w:val="0"/>
        <w:spacing w:line="240" w:lineRule="exact"/>
        <w:rPr>
          <w:rFonts w:ascii="UD デジタル 教科書体 N-R" w:eastAsia="UD デジタル 教科書体 N-R" w:hAnsi="BIZ UDゴシック"/>
          <w:color w:val="000000" w:themeColor="text1"/>
          <w:szCs w:val="21"/>
        </w:rPr>
      </w:pPr>
      <w:r>
        <w:rPr>
          <w:rFonts w:hint="eastAsia"/>
          <w:noProof/>
        </w:rPr>
        <mc:AlternateContent>
          <mc:Choice Requires="wps">
            <w:drawing>
              <wp:anchor distT="0" distB="0" distL="114300" distR="114300" simplePos="0" relativeHeight="251688960" behindDoc="0" locked="0" layoutInCell="1" allowOverlap="1" wp14:anchorId="1F86C737" wp14:editId="59A6C5F4">
                <wp:simplePos x="0" y="0"/>
                <wp:positionH relativeFrom="margin">
                  <wp:posOffset>1840837</wp:posOffset>
                </wp:positionH>
                <wp:positionV relativeFrom="paragraph">
                  <wp:posOffset>147237</wp:posOffset>
                </wp:positionV>
                <wp:extent cx="1981200" cy="1029335"/>
                <wp:effectExtent l="400050" t="0" r="19050" b="18415"/>
                <wp:wrapNone/>
                <wp:docPr id="25" name="吹き出し: 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29335"/>
                        </a:xfrm>
                        <a:prstGeom prst="wedgeRectCallout">
                          <a:avLst>
                            <a:gd name="adj1" fmla="val -68986"/>
                            <a:gd name="adj2" fmla="val -15970"/>
                          </a:avLst>
                        </a:prstGeom>
                        <a:solidFill>
                          <a:schemeClr val="accent1">
                            <a:lumMod val="20000"/>
                            <a:lumOff val="80000"/>
                            <a:alpha val="47000"/>
                          </a:schemeClr>
                        </a:solidFill>
                        <a:ln w="7200">
                          <a:solidFill>
                            <a:srgbClr val="000000"/>
                          </a:solidFill>
                          <a:miter lim="800000"/>
                          <a:headEnd/>
                          <a:tailEnd/>
                        </a:ln>
                      </wps:spPr>
                      <wps:txbx>
                        <w:txbxContent>
                          <w:p w14:paraId="18326304" w14:textId="6A295E19" w:rsidR="00E1552B" w:rsidRDefault="00461017" w:rsidP="001D6FB8">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1D6FB8" w:rsidRPr="00121268">
                              <w:rPr>
                                <w:rFonts w:ascii="UD デジタル 教科書体 N-B" w:eastAsia="UD デジタル 教科書体 N-B" w:hAnsi="ＭＳ ゴシック" w:hint="eastAsia"/>
                                <w:sz w:val="18"/>
                                <w:szCs w:val="18"/>
                              </w:rPr>
                              <w:t>これまでの学習（他教科等含む）</w:t>
                            </w:r>
                          </w:p>
                          <w:p w14:paraId="7C719F66"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において、指導内容がどの程度</w:t>
                            </w:r>
                          </w:p>
                          <w:p w14:paraId="5FE8D06E"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身に付いているのか、また、本単</w:t>
                            </w:r>
                          </w:p>
                          <w:p w14:paraId="7C5EE25D" w14:textId="44E3FF2C" w:rsidR="001D6FB8" w:rsidRPr="00121268" w:rsidRDefault="001D6FB8" w:rsidP="008C3542">
                            <w:pPr>
                              <w:spacing w:line="294" w:lineRule="exact"/>
                              <w:ind w:leftChars="100" w:left="22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元に関するこれまでの学習の体験状況</w:t>
                            </w:r>
                            <w:r w:rsidR="0076327B" w:rsidRPr="00121268">
                              <w:rPr>
                                <w:rFonts w:ascii="UD デジタル 教科書体 N-B" w:eastAsia="UD デジタル 教科書体 N-B" w:hAnsi="ＭＳ ゴシック" w:hint="eastAsia"/>
                                <w:sz w:val="18"/>
                                <w:szCs w:val="18"/>
                              </w:rPr>
                              <w:t>等</w:t>
                            </w:r>
                            <w:r w:rsidRPr="00121268">
                              <w:rPr>
                                <w:rFonts w:ascii="UD デジタル 教科書体 N-B" w:eastAsia="UD デジタル 教科書体 N-B" w:hAnsi="ＭＳ ゴシック" w:hint="eastAsia"/>
                                <w:sz w:val="18"/>
                                <w:szCs w:val="18"/>
                              </w:rPr>
                              <w:t>について明記する。</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6C737" id="吹き出し: 四角形 25" o:spid="_x0000_s1028" type="#_x0000_t61" style="position:absolute;left:0;text-align:left;margin-left:144.95pt;margin-top:11.6pt;width:156pt;height:81.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" adj="-4101,7350" fillcolor="#d9e2f3 [660]" strokeweight=".2mm">
                <v:fill opacity="30840f"/>
                <v:textbox inset=".5mm,.5mm,.5mm,.5mm">
                  <w:txbxContent>
                    <w:p w14:paraId="18326304" w14:textId="6A295E19" w:rsidR="00E1552B" w:rsidRDefault="00461017" w:rsidP="001D6FB8">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1D6FB8" w:rsidRPr="00121268">
                        <w:rPr>
                          <w:rFonts w:ascii="UD デジタル 教科書体 N-B" w:eastAsia="UD デジタル 教科書体 N-B" w:hAnsi="ＭＳ ゴシック" w:hint="eastAsia"/>
                          <w:sz w:val="18"/>
                          <w:szCs w:val="18"/>
                        </w:rPr>
                        <w:t>これまでの学習（他教科等含む）</w:t>
                      </w:r>
                    </w:p>
                    <w:p w14:paraId="7C719F66"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において、指導内容がどの程度</w:t>
                      </w:r>
                    </w:p>
                    <w:p w14:paraId="5FE8D06E" w14:textId="77777777" w:rsidR="00E1552B" w:rsidRDefault="001D6FB8" w:rsidP="00E1552B">
                      <w:pPr>
                        <w:spacing w:line="294" w:lineRule="exact"/>
                        <w:ind w:firstLineChars="100" w:firstLine="19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身に付いているのか、また、本単</w:t>
                      </w:r>
                    </w:p>
                    <w:p w14:paraId="7C5EE25D" w14:textId="44E3FF2C" w:rsidR="001D6FB8" w:rsidRPr="00121268" w:rsidRDefault="001D6FB8" w:rsidP="008C3542">
                      <w:pPr>
                        <w:spacing w:line="294" w:lineRule="exact"/>
                        <w:ind w:leftChars="100" w:left="229"/>
                        <w:rPr>
                          <w:rFonts w:ascii="UD デジタル 教科書体 N-B" w:eastAsia="UD デジタル 教科書体 N-B" w:hAnsi="ＭＳ ゴシック"/>
                          <w:sz w:val="18"/>
                          <w:szCs w:val="18"/>
                        </w:rPr>
                      </w:pPr>
                      <w:r w:rsidRPr="00121268">
                        <w:rPr>
                          <w:rFonts w:ascii="UD デジタル 教科書体 N-B" w:eastAsia="UD デジタル 教科書体 N-B" w:hAnsi="ＭＳ ゴシック" w:hint="eastAsia"/>
                          <w:sz w:val="18"/>
                          <w:szCs w:val="18"/>
                        </w:rPr>
                        <w:t>元に関するこれまでの学習の体験状況</w:t>
                      </w:r>
                      <w:r w:rsidR="0076327B" w:rsidRPr="00121268">
                        <w:rPr>
                          <w:rFonts w:ascii="UD デジタル 教科書体 N-B" w:eastAsia="UD デジタル 教科書体 N-B" w:hAnsi="ＭＳ ゴシック" w:hint="eastAsia"/>
                          <w:sz w:val="18"/>
                          <w:szCs w:val="18"/>
                        </w:rPr>
                        <w:t>等</w:t>
                      </w:r>
                      <w:r w:rsidRPr="00121268">
                        <w:rPr>
                          <w:rFonts w:ascii="UD デジタル 教科書体 N-B" w:eastAsia="UD デジタル 教科書体 N-B" w:hAnsi="ＭＳ ゴシック" w:hint="eastAsia"/>
                          <w:sz w:val="18"/>
                          <w:szCs w:val="18"/>
                        </w:rPr>
                        <w:t>について明記する。</w:t>
                      </w:r>
                    </w:p>
                  </w:txbxContent>
                </v:textbox>
                <w10:wrap anchorx="margin"/>
              </v:shape>
            </w:pict>
          </mc:Fallback>
        </mc:AlternateContent>
      </w:r>
      <w:r>
        <w:rPr>
          <w:rFonts w:hint="eastAsia"/>
          <w:noProof/>
        </w:rPr>
        <mc:AlternateContent>
          <mc:Choice Requires="wps">
            <w:drawing>
              <wp:anchor distT="0" distB="0" distL="114300" distR="114300" simplePos="0" relativeHeight="251778048" behindDoc="0" locked="0" layoutInCell="1" allowOverlap="1" wp14:anchorId="21E76625" wp14:editId="2224854E">
                <wp:simplePos x="0" y="0"/>
                <wp:positionH relativeFrom="margin">
                  <wp:posOffset>4003923</wp:posOffset>
                </wp:positionH>
                <wp:positionV relativeFrom="paragraph">
                  <wp:posOffset>53147</wp:posOffset>
                </wp:positionV>
                <wp:extent cx="2431415" cy="1028010"/>
                <wp:effectExtent l="266700" t="190500" r="26035" b="20320"/>
                <wp:wrapNone/>
                <wp:docPr id="1269434834" name="吹き出し: 四角形 1269434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415" cy="1028010"/>
                        </a:xfrm>
                        <a:prstGeom prst="wedgeRectCallout">
                          <a:avLst>
                            <a:gd name="adj1" fmla="val -59513"/>
                            <a:gd name="adj2" fmla="val -66466"/>
                          </a:avLst>
                        </a:prstGeom>
                        <a:solidFill>
                          <a:srgbClr val="4472C4">
                            <a:lumMod val="20000"/>
                            <a:lumOff val="80000"/>
                            <a:alpha val="47000"/>
                          </a:srgbClr>
                        </a:solidFill>
                        <a:ln w="7200">
                          <a:solidFill>
                            <a:srgbClr val="000000"/>
                          </a:solidFill>
                          <a:miter lim="800000"/>
                          <a:headEnd/>
                          <a:tailEnd/>
                        </a:ln>
                      </wps:spPr>
                      <wps:txbx>
                        <w:txbxContent>
                          <w:p w14:paraId="41D21D8B" w14:textId="072F83E8"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sidRPr="007D5FDD">
                              <w:rPr>
                                <w:rFonts w:ascii="UD デジタル 教科書体 N-B" w:eastAsia="UD デジタル 教科書体 N-B" w:hAnsi="ＭＳ ゴシック" w:hint="eastAsia"/>
                                <w:sz w:val="18"/>
                                <w:szCs w:val="18"/>
                                <w:u w:val="single"/>
                              </w:rPr>
                              <w:t>「</w:t>
                            </w:r>
                            <w:r w:rsidR="008C3542">
                              <w:rPr>
                                <w:rFonts w:ascii="UD デジタル 教科書体 N-B" w:eastAsia="UD デジタル 教科書体 N-B" w:hAnsi="ＭＳ ゴシック" w:hint="eastAsia"/>
                                <w:sz w:val="18"/>
                                <w:szCs w:val="18"/>
                                <w:u w:val="single"/>
                              </w:rPr>
                              <w:t>運動</w:t>
                            </w:r>
                            <w:r w:rsidR="002D5A91" w:rsidRPr="007D5FDD">
                              <w:rPr>
                                <w:rFonts w:ascii="UD デジタル 教科書体 N-B" w:eastAsia="UD デジタル 教科書体 N-B" w:hAnsi="ＭＳ ゴシック" w:hint="eastAsia"/>
                                <w:sz w:val="18"/>
                                <w:szCs w:val="18"/>
                                <w:u w:val="single"/>
                              </w:rPr>
                              <w:t>」</w:t>
                            </w:r>
                            <w:r w:rsidR="008C3542">
                              <w:rPr>
                                <w:rFonts w:ascii="UD デジタル 教科書体 N-B" w:eastAsia="UD デジタル 教科書体 N-B" w:hAnsi="ＭＳ ゴシック" w:hint="eastAsia"/>
                                <w:sz w:val="18"/>
                                <w:szCs w:val="18"/>
                                <w:u w:val="single"/>
                              </w:rPr>
                              <w:t>と</w:t>
                            </w:r>
                            <w:r w:rsidR="002D5A91" w:rsidRPr="007D5FDD">
                              <w:rPr>
                                <w:rFonts w:ascii="UD デジタル 教科書体 N-B" w:eastAsia="UD デジタル 教科書体 N-B" w:hAnsi="ＭＳ ゴシック" w:hint="eastAsia"/>
                                <w:sz w:val="18"/>
                                <w:szCs w:val="18"/>
                                <w:u w:val="single"/>
                              </w:rPr>
                              <w:t>「単元」の特性</w:t>
                            </w:r>
                            <w:r w:rsidR="002D5A91">
                              <w:rPr>
                                <w:rFonts w:ascii="UD デジタル 教科書体 N-B" w:eastAsia="UD デジタル 教科書体 N-B" w:hAnsi="ＭＳ ゴシック" w:hint="eastAsia"/>
                                <w:sz w:val="18"/>
                                <w:szCs w:val="18"/>
                              </w:rPr>
                              <w:t>を記載する。</w:t>
                            </w:r>
                          </w:p>
                          <w:p w14:paraId="342429E0" w14:textId="27E94FE8" w:rsidR="00E1552B"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Pr>
                                <w:rFonts w:ascii="UD デジタル 教科書体 N-B" w:eastAsia="UD デジタル 教科書体 N-B" w:hAnsi="ＭＳ ゴシック" w:hint="eastAsia"/>
                                <w:sz w:val="18"/>
                                <w:szCs w:val="18"/>
                              </w:rPr>
                              <w:t>単元で</w:t>
                            </w:r>
                            <w:r w:rsidR="002D5A91" w:rsidRPr="007D5FDD">
                              <w:rPr>
                                <w:rFonts w:ascii="UD デジタル 教科書体 N-B" w:eastAsia="UD デジタル 教科書体 N-B" w:hAnsi="ＭＳ ゴシック" w:hint="eastAsia"/>
                                <w:sz w:val="18"/>
                                <w:szCs w:val="18"/>
                                <w:u w:val="single"/>
                              </w:rPr>
                              <w:t>特に期待できる体力の項目</w:t>
                            </w:r>
                            <w:r w:rsidR="002D5A91">
                              <w:rPr>
                                <w:rFonts w:ascii="UD デジタル 教科書体 N-B" w:eastAsia="UD デジタル 教科書体 N-B" w:hAnsi="ＭＳ ゴシック" w:hint="eastAsia"/>
                                <w:sz w:val="18"/>
                                <w:szCs w:val="18"/>
                              </w:rPr>
                              <w:t>を</w:t>
                            </w:r>
                          </w:p>
                          <w:p w14:paraId="63E5F3A6" w14:textId="4CE97B18" w:rsidR="002D5A91" w:rsidRDefault="002D5A91" w:rsidP="00E1552B">
                            <w:pPr>
                              <w:spacing w:line="294" w:lineRule="exact"/>
                              <w:ind w:firstLineChars="100" w:firstLine="199"/>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記載する。</w:t>
                            </w:r>
                          </w:p>
                          <w:p w14:paraId="6CA0A71F" w14:textId="42B29372"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E1552B" w:rsidRPr="00EA5BA3">
                              <w:rPr>
                                <w:rFonts w:ascii="UD デジタル 教科書体 N-B" w:eastAsia="UD デジタル 教科書体 N-B" w:hAnsi="ＭＳ ゴシック" w:hint="eastAsia"/>
                                <w:sz w:val="18"/>
                                <w:szCs w:val="18"/>
                              </w:rPr>
                              <w:t>単元で</w:t>
                            </w:r>
                            <w:r w:rsidR="00E1552B" w:rsidRPr="007D5FDD">
                              <w:rPr>
                                <w:rFonts w:ascii="UD デジタル 教科書体 N-B" w:eastAsia="UD デジタル 教科書体 N-B" w:hAnsi="ＭＳ ゴシック" w:hint="eastAsia"/>
                                <w:sz w:val="18"/>
                                <w:szCs w:val="18"/>
                                <w:u w:val="single"/>
                              </w:rPr>
                              <w:t>指導が困難な内容</w:t>
                            </w:r>
                            <w:r w:rsidR="00EA5BA3">
                              <w:rPr>
                                <w:rFonts w:ascii="UD デジタル 教科書体 N-B" w:eastAsia="UD デジタル 教科書体 N-B" w:hAnsi="ＭＳ ゴシック" w:hint="eastAsia"/>
                                <w:sz w:val="18"/>
                                <w:szCs w:val="18"/>
                                <w:u w:val="single"/>
                              </w:rPr>
                              <w:t>等</w:t>
                            </w:r>
                            <w:r w:rsidR="00E1552B">
                              <w:rPr>
                                <w:rFonts w:ascii="UD デジタル 教科書体 N-B" w:eastAsia="UD デジタル 教科書体 N-B" w:hAnsi="ＭＳ ゴシック" w:hint="eastAsia"/>
                                <w:sz w:val="18"/>
                                <w:szCs w:val="18"/>
                              </w:rPr>
                              <w:t>を記載する。</w:t>
                            </w:r>
                          </w:p>
                          <w:p w14:paraId="5FE127DE" w14:textId="17DB4264" w:rsidR="00E1552B" w:rsidRPr="00121268" w:rsidRDefault="00E1552B"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 xml:space="preserve">　（指導と評価の計画につなげるため）</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76625" id="吹き出し: 四角形 1269434834" o:spid="_x0000_s1029" type="#_x0000_t61" style="position:absolute;left:0;text-align:left;margin-left:315.25pt;margin-top:4.2pt;width:191.45pt;height:80.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" adj="-2055,-3557" fillcolor="#dae3f3" strokeweight=".2mm">
                <v:fill opacity="30840f"/>
                <v:textbox inset=".5mm,.5mm,.5mm,.5mm">
                  <w:txbxContent>
                    <w:p w14:paraId="41D21D8B" w14:textId="072F83E8"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sidRPr="007D5FDD">
                        <w:rPr>
                          <w:rFonts w:ascii="UD デジタル 教科書体 N-B" w:eastAsia="UD デジタル 教科書体 N-B" w:hAnsi="ＭＳ ゴシック" w:hint="eastAsia"/>
                          <w:sz w:val="18"/>
                          <w:szCs w:val="18"/>
                          <w:u w:val="single"/>
                        </w:rPr>
                        <w:t>「</w:t>
                      </w:r>
                      <w:r w:rsidR="008C3542">
                        <w:rPr>
                          <w:rFonts w:ascii="UD デジタル 教科書体 N-B" w:eastAsia="UD デジタル 教科書体 N-B" w:hAnsi="ＭＳ ゴシック" w:hint="eastAsia"/>
                          <w:sz w:val="18"/>
                          <w:szCs w:val="18"/>
                          <w:u w:val="single"/>
                        </w:rPr>
                        <w:t>運動</w:t>
                      </w:r>
                      <w:r w:rsidR="002D5A91" w:rsidRPr="007D5FDD">
                        <w:rPr>
                          <w:rFonts w:ascii="UD デジタル 教科書体 N-B" w:eastAsia="UD デジタル 教科書体 N-B" w:hAnsi="ＭＳ ゴシック" w:hint="eastAsia"/>
                          <w:sz w:val="18"/>
                          <w:szCs w:val="18"/>
                          <w:u w:val="single"/>
                        </w:rPr>
                        <w:t>」</w:t>
                      </w:r>
                      <w:r w:rsidR="008C3542">
                        <w:rPr>
                          <w:rFonts w:ascii="UD デジタル 教科書体 N-B" w:eastAsia="UD デジタル 教科書体 N-B" w:hAnsi="ＭＳ ゴシック" w:hint="eastAsia"/>
                          <w:sz w:val="18"/>
                          <w:szCs w:val="18"/>
                          <w:u w:val="single"/>
                        </w:rPr>
                        <w:t>と</w:t>
                      </w:r>
                      <w:r w:rsidR="002D5A91" w:rsidRPr="007D5FDD">
                        <w:rPr>
                          <w:rFonts w:ascii="UD デジタル 教科書体 N-B" w:eastAsia="UD デジタル 教科書体 N-B" w:hAnsi="ＭＳ ゴシック" w:hint="eastAsia"/>
                          <w:sz w:val="18"/>
                          <w:szCs w:val="18"/>
                          <w:u w:val="single"/>
                        </w:rPr>
                        <w:t>「単元」の特性</w:t>
                      </w:r>
                      <w:r w:rsidR="002D5A91">
                        <w:rPr>
                          <w:rFonts w:ascii="UD デジタル 教科書体 N-B" w:eastAsia="UD デジタル 教科書体 N-B" w:hAnsi="ＭＳ ゴシック" w:hint="eastAsia"/>
                          <w:sz w:val="18"/>
                          <w:szCs w:val="18"/>
                        </w:rPr>
                        <w:t>を記載する。</w:t>
                      </w:r>
                    </w:p>
                    <w:p w14:paraId="342429E0" w14:textId="27E94FE8" w:rsidR="00E1552B"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2D5A91">
                        <w:rPr>
                          <w:rFonts w:ascii="UD デジタル 教科書体 N-B" w:eastAsia="UD デジタル 教科書体 N-B" w:hAnsi="ＭＳ ゴシック" w:hint="eastAsia"/>
                          <w:sz w:val="18"/>
                          <w:szCs w:val="18"/>
                        </w:rPr>
                        <w:t>単元で</w:t>
                      </w:r>
                      <w:r w:rsidR="002D5A91" w:rsidRPr="007D5FDD">
                        <w:rPr>
                          <w:rFonts w:ascii="UD デジタル 教科書体 N-B" w:eastAsia="UD デジタル 教科書体 N-B" w:hAnsi="ＭＳ ゴシック" w:hint="eastAsia"/>
                          <w:sz w:val="18"/>
                          <w:szCs w:val="18"/>
                          <w:u w:val="single"/>
                        </w:rPr>
                        <w:t>特に期待できる体力の項目</w:t>
                      </w:r>
                      <w:r w:rsidR="002D5A91">
                        <w:rPr>
                          <w:rFonts w:ascii="UD デジタル 教科書体 N-B" w:eastAsia="UD デジタル 教科書体 N-B" w:hAnsi="ＭＳ ゴシック" w:hint="eastAsia"/>
                          <w:sz w:val="18"/>
                          <w:szCs w:val="18"/>
                        </w:rPr>
                        <w:t>を</w:t>
                      </w:r>
                    </w:p>
                    <w:p w14:paraId="63E5F3A6" w14:textId="4CE97B18" w:rsidR="002D5A91" w:rsidRDefault="002D5A91" w:rsidP="00E1552B">
                      <w:pPr>
                        <w:spacing w:line="294" w:lineRule="exact"/>
                        <w:ind w:firstLineChars="100" w:firstLine="199"/>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記載する。</w:t>
                      </w:r>
                    </w:p>
                    <w:p w14:paraId="6CA0A71F" w14:textId="42B29372" w:rsidR="002D5A91" w:rsidRDefault="00461017"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w:t>
                      </w:r>
                      <w:r w:rsidR="00E1552B" w:rsidRPr="00EA5BA3">
                        <w:rPr>
                          <w:rFonts w:ascii="UD デジタル 教科書体 N-B" w:eastAsia="UD デジタル 教科書体 N-B" w:hAnsi="ＭＳ ゴシック" w:hint="eastAsia"/>
                          <w:sz w:val="18"/>
                          <w:szCs w:val="18"/>
                        </w:rPr>
                        <w:t>単元で</w:t>
                      </w:r>
                      <w:r w:rsidR="00E1552B" w:rsidRPr="007D5FDD">
                        <w:rPr>
                          <w:rFonts w:ascii="UD デジタル 教科書体 N-B" w:eastAsia="UD デジタル 教科書体 N-B" w:hAnsi="ＭＳ ゴシック" w:hint="eastAsia"/>
                          <w:sz w:val="18"/>
                          <w:szCs w:val="18"/>
                          <w:u w:val="single"/>
                        </w:rPr>
                        <w:t>指導が困難な内容</w:t>
                      </w:r>
                      <w:r w:rsidR="00EA5BA3">
                        <w:rPr>
                          <w:rFonts w:ascii="UD デジタル 教科書体 N-B" w:eastAsia="UD デジタル 教科書体 N-B" w:hAnsi="ＭＳ ゴシック" w:hint="eastAsia"/>
                          <w:sz w:val="18"/>
                          <w:szCs w:val="18"/>
                          <w:u w:val="single"/>
                        </w:rPr>
                        <w:t>等</w:t>
                      </w:r>
                      <w:r w:rsidR="00E1552B">
                        <w:rPr>
                          <w:rFonts w:ascii="UD デジタル 教科書体 N-B" w:eastAsia="UD デジタル 教科書体 N-B" w:hAnsi="ＭＳ ゴシック" w:hint="eastAsia"/>
                          <w:sz w:val="18"/>
                          <w:szCs w:val="18"/>
                        </w:rPr>
                        <w:t>を記載する。</w:t>
                      </w:r>
                    </w:p>
                    <w:p w14:paraId="5FE127DE" w14:textId="17DB4264" w:rsidR="00E1552B" w:rsidRPr="00121268" w:rsidRDefault="00E1552B" w:rsidP="002D5A91">
                      <w:pPr>
                        <w:spacing w:line="294" w:lineRule="exact"/>
                        <w:rPr>
                          <w:rFonts w:ascii="UD デジタル 教科書体 N-B" w:eastAsia="UD デジタル 教科書体 N-B" w:hAnsi="ＭＳ ゴシック"/>
                          <w:sz w:val="18"/>
                          <w:szCs w:val="18"/>
                        </w:rPr>
                      </w:pPr>
                      <w:r>
                        <w:rPr>
                          <w:rFonts w:ascii="UD デジタル 教科書体 N-B" w:eastAsia="UD デジタル 教科書体 N-B" w:hAnsi="ＭＳ ゴシック" w:hint="eastAsia"/>
                          <w:sz w:val="18"/>
                          <w:szCs w:val="18"/>
                        </w:rPr>
                        <w:t xml:space="preserve">　（指導と評価の計画につなげるため）</w:t>
                      </w:r>
                    </w:p>
                  </w:txbxContent>
                </v:textbox>
                <w10:wrap anchorx="margin"/>
              </v:shape>
            </w:pict>
          </mc:Fallback>
        </mc:AlternateContent>
      </w:r>
    </w:p>
    <w:p w14:paraId="54840D74" w14:textId="7C78351E" w:rsidR="00DE1EF4" w:rsidRDefault="00DE1EF4" w:rsidP="00DE1EF4">
      <w:pPr>
        <w:adjustRightInd w:val="0"/>
        <w:snapToGrid w:val="0"/>
        <w:spacing w:line="240" w:lineRule="exact"/>
        <w:rPr>
          <w:rFonts w:ascii="UD デジタル 教科書体 N-R" w:eastAsia="UD デジタル 教科書体 N-R" w:hAnsi="BIZ UDゴシック"/>
          <w:szCs w:val="21"/>
        </w:rPr>
      </w:pPr>
    </w:p>
    <w:p w14:paraId="4A906B8E" w14:textId="3C1441F0" w:rsidR="001D6FB8" w:rsidRDefault="001D6FB8" w:rsidP="001D6FB8">
      <w:pPr>
        <w:rPr>
          <w:rFonts w:ascii="BIZ UDPゴシック" w:eastAsia="BIZ UDPゴシック" w:hAnsi="BIZ UDPゴシック"/>
        </w:rPr>
      </w:pPr>
      <w:r>
        <w:rPr>
          <w:rFonts w:ascii="BIZ UDPゴシック" w:eastAsia="BIZ UDPゴシック" w:hAnsi="BIZ UDPゴシック" w:hint="eastAsia"/>
        </w:rPr>
        <w:t xml:space="preserve">４　</w:t>
      </w:r>
      <w:r w:rsidR="008C3542">
        <w:rPr>
          <w:rFonts w:ascii="BIZ UDPゴシック" w:eastAsia="BIZ UDPゴシック" w:hAnsi="BIZ UDPゴシック" w:hint="eastAsia"/>
        </w:rPr>
        <w:t>児童</w:t>
      </w:r>
      <w:r>
        <w:rPr>
          <w:rFonts w:ascii="BIZ UDPゴシック" w:eastAsia="BIZ UDPゴシック" w:hAnsi="BIZ UDPゴシック" w:hint="eastAsia"/>
        </w:rPr>
        <w:t>の実態</w:t>
      </w:r>
    </w:p>
    <w:p w14:paraId="054AF89A" w14:textId="0170759C" w:rsidR="001D6FB8" w:rsidRPr="007A56D4" w:rsidRDefault="001D6FB8" w:rsidP="00F7194C">
      <w:pPr>
        <w:spacing w:line="300" w:lineRule="exact"/>
        <w:ind w:firstLine="239"/>
        <w:rPr>
          <w:rFonts w:ascii="UD デジタル 教科書体 N-R" w:eastAsia="UD デジタル 教科書体 N-R" w:hAnsi="BIZ UDゴシック"/>
          <w:color w:val="000000" w:themeColor="text1"/>
          <w:szCs w:val="21"/>
        </w:rPr>
      </w:pPr>
      <w:r>
        <w:rPr>
          <w:rFonts w:ascii="UD デジタル 教科書体 NP-R" w:eastAsia="UD デジタル 教科書体 NP-R" w:hAnsi="BIZ UDゴシック" w:hint="eastAsia"/>
        </w:rPr>
        <w:t xml:space="preserve">　</w:t>
      </w:r>
      <w:r w:rsidRPr="007A56D4">
        <w:rPr>
          <w:rFonts w:ascii="UD デジタル 教科書体 N-R" w:eastAsia="UD デジタル 教科書体 N-R" w:hAnsi="BIZ UDゴシック" w:hint="eastAsia"/>
          <w:color w:val="000000" w:themeColor="text1"/>
          <w:szCs w:val="21"/>
        </w:rPr>
        <w:t>本学級</w:t>
      </w:r>
      <w:r w:rsidR="00D947E6" w:rsidRPr="007A56D4">
        <w:rPr>
          <w:rFonts w:ascii="UD デジタル 教科書体 N-R" w:eastAsia="UD デジタル 教科書体 N-R" w:hAnsi="BIZ UDゴシック" w:hint="eastAsia"/>
          <w:color w:val="000000" w:themeColor="text1"/>
          <w:szCs w:val="21"/>
        </w:rPr>
        <w:t>の</w:t>
      </w:r>
      <w:r w:rsidR="00E3006E">
        <w:rPr>
          <w:rFonts w:ascii="UD デジタル 教科書体 N-R" w:eastAsia="UD デジタル 教科書体 N-R" w:hAnsi="BIZ UDゴシック" w:hint="eastAsia"/>
          <w:color w:val="000000" w:themeColor="text1"/>
          <w:szCs w:val="21"/>
        </w:rPr>
        <w:t>児童</w:t>
      </w:r>
      <w:r w:rsidR="00D947E6" w:rsidRPr="007A56D4">
        <w:rPr>
          <w:rFonts w:ascii="UD デジタル 教科書体 N-R" w:eastAsia="UD デジタル 教科書体 N-R" w:hAnsi="BIZ UDゴシック" w:hint="eastAsia"/>
          <w:color w:val="000000" w:themeColor="text1"/>
          <w:szCs w:val="21"/>
        </w:rPr>
        <w:t>は、</w:t>
      </w:r>
      <w:r w:rsidRPr="007A56D4">
        <w:rPr>
          <w:rFonts w:ascii="UD デジタル 教科書体 N-R" w:eastAsia="UD デジタル 教科書体 N-R" w:hAnsi="BIZ UDゴシック" w:hint="eastAsia"/>
          <w:color w:val="000000" w:themeColor="text1"/>
          <w:szCs w:val="21"/>
        </w:rPr>
        <w:t>～</w:t>
      </w:r>
    </w:p>
    <w:p w14:paraId="282FEE1C" w14:textId="507129E7" w:rsidR="001D6FB8" w:rsidRPr="007A56D4" w:rsidRDefault="001D6FB8" w:rsidP="00F7194C">
      <w:pPr>
        <w:spacing w:line="300" w:lineRule="exact"/>
        <w:ind w:firstLine="239"/>
        <w:rPr>
          <w:rFonts w:ascii="UD デジタル 教科書体 NP-R" w:eastAsia="UD デジタル 教科書体 NP-R" w:hAnsi="BIZ UDゴシック"/>
          <w:color w:val="000000" w:themeColor="text1"/>
        </w:rPr>
      </w:pPr>
      <w:r w:rsidRPr="007A56D4">
        <w:rPr>
          <w:rFonts w:ascii="UD デジタル 教科書体 N-R" w:eastAsia="UD デジタル 教科書体 N-R" w:hAnsi="BIZ UDゴシック" w:hint="eastAsia"/>
          <w:color w:val="000000" w:themeColor="text1"/>
          <w:szCs w:val="21"/>
        </w:rPr>
        <w:t xml:space="preserve">　一方で、～　</w:t>
      </w:r>
    </w:p>
    <w:p w14:paraId="5359837B" w14:textId="7DD0F160" w:rsidR="001D6FB8" w:rsidRDefault="001D6FB8" w:rsidP="001D6FB8">
      <w:pPr>
        <w:ind w:leftChars="300" w:left="688" w:firstLineChars="100" w:firstLine="229"/>
        <w:rPr>
          <w:rFonts w:ascii="UD デジタル 教科書体 NP-R" w:eastAsia="UD デジタル 教科書体 NP-R" w:hAnsi="BIZ UDゴシック"/>
        </w:rPr>
      </w:pPr>
    </w:p>
    <w:p w14:paraId="2C299335" w14:textId="0D677253" w:rsidR="001D6FB8" w:rsidRDefault="001D6FB8" w:rsidP="00D947E6">
      <w:pPr>
        <w:ind w:left="717" w:hanging="717"/>
        <w:rPr>
          <w:rFonts w:ascii="BIZ UDPゴシック" w:eastAsia="BIZ UDPゴシック" w:hAnsi="BIZ UDPゴシック"/>
        </w:rPr>
      </w:pPr>
      <w:r>
        <w:rPr>
          <w:rFonts w:ascii="BIZ UDPゴシック" w:eastAsia="BIZ UDPゴシック" w:hAnsi="BIZ UDPゴシック" w:hint="eastAsia"/>
        </w:rPr>
        <w:t>５　学習を進めるに当たって</w:t>
      </w:r>
    </w:p>
    <w:p w14:paraId="0DB35E2B" w14:textId="1CDD4000" w:rsidR="001D6FB8" w:rsidRPr="007A56D4" w:rsidRDefault="001D6FB8" w:rsidP="009B2F93">
      <w:pPr>
        <w:spacing w:line="280" w:lineRule="exact"/>
        <w:ind w:leftChars="100" w:left="229" w:firstLineChars="100" w:firstLine="229"/>
        <w:rPr>
          <w:rFonts w:ascii="UD デジタル 教科書体 NP-R" w:eastAsia="UD デジタル 教科書体 NP-R" w:hAnsi="BIZ UDゴシック"/>
          <w:color w:val="000000" w:themeColor="text1"/>
        </w:rPr>
      </w:pPr>
      <w:r w:rsidRPr="007A56D4">
        <w:rPr>
          <w:rFonts w:ascii="UD デジタル 教科書体 NP-R" w:eastAsia="UD デジタル 教科書体 NP-R" w:hAnsi="BIZ UDゴシック" w:hint="eastAsia"/>
          <w:color w:val="000000" w:themeColor="text1"/>
        </w:rPr>
        <w:t>本単元では</w:t>
      </w:r>
      <w:r w:rsidR="00ED37E9" w:rsidRPr="007A56D4">
        <w:rPr>
          <w:rFonts w:ascii="UD デジタル 教科書体 NP-R" w:eastAsia="UD デジタル 教科書体 NP-R" w:hAnsi="BIZ UDゴシック" w:hint="eastAsia"/>
          <w:color w:val="000000" w:themeColor="text1"/>
        </w:rPr>
        <w:t>（本単元を通して）</w:t>
      </w:r>
      <w:r w:rsidR="0044191A" w:rsidRPr="007A56D4">
        <w:rPr>
          <w:rFonts w:ascii="UD デジタル 教科書体 NP-R" w:eastAsia="UD デジタル 教科書体 NP-R" w:hAnsi="BIZ UDゴシック" w:hint="eastAsia"/>
          <w:color w:val="000000" w:themeColor="text1"/>
        </w:rPr>
        <w:t>・・</w:t>
      </w:r>
    </w:p>
    <w:p w14:paraId="50FBFF87" w14:textId="6A58CFEE" w:rsidR="001D6FB8" w:rsidRPr="007A56D4" w:rsidRDefault="00ED37E9" w:rsidP="009B2F93">
      <w:pPr>
        <w:spacing w:line="280" w:lineRule="exact"/>
        <w:ind w:leftChars="100" w:left="229" w:firstLineChars="100" w:firstLine="229"/>
        <w:rPr>
          <w:rFonts w:ascii="UD デジタル 教科書体 NP-R" w:eastAsia="UD デジタル 教科書体 NP-R" w:hAnsi="BIZ UDゴシック"/>
          <w:color w:val="000000" w:themeColor="text1"/>
        </w:rPr>
      </w:pPr>
      <w:r w:rsidRPr="007A56D4">
        <w:rPr>
          <w:rFonts w:ascii="UD デジタル 教科書体 NP-R" w:eastAsia="UD デジタル 教科書体 NP-R" w:hAnsi="BIZ UDゴシック" w:hint="eastAsia"/>
          <w:color w:val="000000" w:themeColor="text1"/>
        </w:rPr>
        <w:t>特に</w:t>
      </w:r>
      <w:r w:rsidR="001D6FB8" w:rsidRPr="007A56D4">
        <w:rPr>
          <w:rFonts w:ascii="UD デジタル 教科書体 NP-R" w:eastAsia="UD デジタル 教科書体 NP-R" w:hAnsi="BIZ UDゴシック" w:hint="eastAsia"/>
          <w:color w:val="000000" w:themeColor="text1"/>
        </w:rPr>
        <w:t>単元前半で</w:t>
      </w:r>
      <w:r w:rsidRPr="007A56D4">
        <w:rPr>
          <w:rFonts w:ascii="UD デジタル 教科書体 NP-R" w:eastAsia="UD デジタル 教科書体 NP-R" w:hAnsi="BIZ UDゴシック" w:hint="eastAsia"/>
          <w:color w:val="000000" w:themeColor="text1"/>
        </w:rPr>
        <w:t>○○を重視し・・</w:t>
      </w:r>
      <w:r w:rsidR="001D6FB8" w:rsidRPr="007A56D4">
        <w:rPr>
          <w:rFonts w:ascii="UD デジタル 教科書体 NP-R" w:eastAsia="UD デジタル 教科書体 NP-R" w:hAnsi="BIZ UDゴシック" w:hint="eastAsia"/>
          <w:color w:val="000000" w:themeColor="text1"/>
        </w:rPr>
        <w:t>、</w:t>
      </w:r>
      <w:r w:rsidRPr="007A56D4">
        <w:rPr>
          <w:rFonts w:ascii="UD デジタル 教科書体 NP-R" w:eastAsia="UD デジタル 教科書体 NP-R" w:hAnsi="BIZ UDゴシック" w:hint="eastAsia"/>
          <w:color w:val="000000" w:themeColor="text1"/>
        </w:rPr>
        <w:t>単元後半の○○につなげる・・</w:t>
      </w:r>
    </w:p>
    <w:p w14:paraId="6E86B7CE" w14:textId="4E04F0DA" w:rsidR="001D6FB8" w:rsidRPr="007A56D4" w:rsidRDefault="001D6FB8" w:rsidP="009B2F93">
      <w:pPr>
        <w:spacing w:line="280" w:lineRule="exact"/>
        <w:ind w:leftChars="100" w:left="229" w:firstLineChars="100" w:firstLine="229"/>
        <w:rPr>
          <w:rFonts w:ascii="UD デジタル 教科書体 NP-R" w:eastAsia="UD デジタル 教科書体 NP-R" w:hAnsi="BIZ UDゴシック"/>
          <w:color w:val="000000" w:themeColor="text1"/>
        </w:rPr>
      </w:pPr>
      <w:r w:rsidRPr="007A56D4">
        <w:rPr>
          <w:rFonts w:ascii="UD デジタル 教科書体 NP-R" w:eastAsia="UD デジタル 教科書体 NP-R" w:hAnsi="BIZ UDゴシック" w:hint="eastAsia"/>
          <w:color w:val="000000" w:themeColor="text1"/>
        </w:rPr>
        <w:t>単元後半</w:t>
      </w:r>
      <w:r w:rsidR="00ED37E9" w:rsidRPr="007A56D4">
        <w:rPr>
          <w:rFonts w:ascii="UD デジタル 教科書体 NP-R" w:eastAsia="UD デジタル 教科書体 NP-R" w:hAnsi="BIZ UDゴシック" w:hint="eastAsia"/>
          <w:color w:val="000000" w:themeColor="text1"/>
        </w:rPr>
        <w:t>の作戦の話合いでは</w:t>
      </w:r>
      <w:r w:rsidRPr="007A56D4">
        <w:rPr>
          <w:rFonts w:ascii="UD デジタル 教科書体 NP-R" w:eastAsia="UD デジタル 教科書体 NP-R" w:hAnsi="BIZ UDゴシック" w:hint="eastAsia"/>
          <w:color w:val="000000" w:themeColor="text1"/>
        </w:rPr>
        <w:t>、</w:t>
      </w:r>
      <w:r w:rsidR="0044191A" w:rsidRPr="007A56D4">
        <w:rPr>
          <w:rFonts w:ascii="UD デジタル 教科書体 NP-R" w:eastAsia="UD デジタル 教科書体 NP-R" w:hAnsi="BIZ UDゴシック" w:hint="eastAsia"/>
          <w:color w:val="000000" w:themeColor="text1"/>
        </w:rPr>
        <w:t>タブレット端末を活用し・・</w:t>
      </w:r>
    </w:p>
    <w:p w14:paraId="3FC9C953" w14:textId="1F025D29" w:rsidR="001D6FB8" w:rsidRPr="007A56D4" w:rsidRDefault="00E16A76" w:rsidP="001D6FB8">
      <w:pPr>
        <w:spacing w:line="320" w:lineRule="exact"/>
        <w:ind w:leftChars="100" w:left="229" w:firstLineChars="100" w:firstLine="229"/>
        <w:rPr>
          <w:rFonts w:ascii="UD デジタル 教科書体 NP-R" w:eastAsia="UD デジタル 教科書体 NP-R" w:hAnsi="BIZ UDゴシック"/>
          <w:color w:val="000000" w:themeColor="text1"/>
        </w:rPr>
      </w:pPr>
      <w:r w:rsidRPr="006D1BCB">
        <w:rPr>
          <w:rFonts w:ascii="UD デジタル 教科書体 NP-R" w:eastAsia="UD デジタル 教科書体 NP-R" w:hAnsi="BIZ UDゴシック" w:hint="eastAsia"/>
          <w:color w:val="EE0000"/>
        </w:rPr>
        <w:t>「ひなたの学び」との関連では、特に「どうすれば作戦が成功するのか」という問いを毎時間もたせるとともに、作戦や練習など仲間と試行錯誤する時間を確保し・・</w:t>
      </w:r>
    </w:p>
    <w:p w14:paraId="207ABE89" w14:textId="1F8870EB" w:rsidR="009E0101" w:rsidRDefault="009E0101" w:rsidP="00BB25D9">
      <w:pPr>
        <w:spacing w:line="320" w:lineRule="exact"/>
        <w:rPr>
          <w:rFonts w:ascii="UD デジタル 教科書体 NP-R" w:eastAsia="UD デジタル 教科書体 NP-R" w:hAnsi="BIZ UDゴシック"/>
          <w:color w:val="EE0000"/>
        </w:rPr>
      </w:pPr>
    </w:p>
    <w:p w14:paraId="585B31E7" w14:textId="2276B969" w:rsidR="00BB25D9" w:rsidRDefault="00355924" w:rsidP="00BB25D9">
      <w:pPr>
        <w:spacing w:line="320" w:lineRule="exact"/>
        <w:rPr>
          <w:rFonts w:ascii="UD デジタル 教科書体 NP-R" w:eastAsia="UD デジタル 教科書体 NP-R" w:hAnsi="BIZ UDゴシック"/>
          <w:color w:val="EE0000"/>
        </w:rPr>
      </w:pPr>
      <w:r>
        <w:rPr>
          <w:rFonts w:hint="eastAsia"/>
          <w:noProof/>
        </w:rPr>
        <mc:AlternateContent>
          <mc:Choice Requires="wps">
            <w:drawing>
              <wp:anchor distT="0" distB="0" distL="114300" distR="114300" simplePos="0" relativeHeight="251700224" behindDoc="0" locked="0" layoutInCell="1" allowOverlap="1" wp14:anchorId="5D7E46DD" wp14:editId="25976693">
                <wp:simplePos x="0" y="0"/>
                <wp:positionH relativeFrom="column">
                  <wp:posOffset>2946234</wp:posOffset>
                </wp:positionH>
                <wp:positionV relativeFrom="paragraph">
                  <wp:posOffset>69325</wp:posOffset>
                </wp:positionV>
                <wp:extent cx="3493135" cy="976630"/>
                <wp:effectExtent l="0" t="228600" r="12065" b="13970"/>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3135" cy="976630"/>
                        </a:xfrm>
                        <a:prstGeom prst="wedgeRectCallout">
                          <a:avLst>
                            <a:gd name="adj1" fmla="val -44644"/>
                            <a:gd name="adj2" fmla="val -72297"/>
                          </a:avLst>
                        </a:prstGeom>
                        <a:solidFill>
                          <a:schemeClr val="accent1">
                            <a:lumMod val="20000"/>
                            <a:lumOff val="80000"/>
                            <a:alpha val="47000"/>
                          </a:schemeClr>
                        </a:solidFill>
                        <a:ln w="7200">
                          <a:solidFill>
                            <a:srgbClr val="000000"/>
                          </a:solidFill>
                          <a:miter lim="800000"/>
                          <a:headEnd/>
                          <a:tailEnd/>
                        </a:ln>
                      </wps:spPr>
                      <wps:txbx>
                        <w:txbxContent>
                          <w:p w14:paraId="4820B459" w14:textId="551A89D9" w:rsidR="00E7527E" w:rsidRPr="006D1BCB" w:rsidRDefault="00461017" w:rsidP="001D6FB8">
                            <w:pPr>
                              <w:spacing w:line="249" w:lineRule="exact"/>
                              <w:ind w:left="199" w:hangingChars="100" w:hanging="199"/>
                              <w:rPr>
                                <w:rFonts w:ascii="UD デジタル 教科書体 N-B" w:eastAsia="UD デジタル 教科書体 N-B" w:hAnsi="ＭＳ ゴシック"/>
                                <w:color w:val="000000" w:themeColor="text1"/>
                                <w:sz w:val="18"/>
                                <w:szCs w:val="18"/>
                              </w:rPr>
                            </w:pPr>
                            <w:r>
                              <w:rPr>
                                <w:rFonts w:ascii="UD デジタル 教科書体 N-B" w:eastAsia="UD デジタル 教科書体 N-B" w:hAnsi="ＭＳ ゴシック" w:hint="eastAsia"/>
                                <w:color w:val="000000" w:themeColor="text1"/>
                                <w:sz w:val="18"/>
                                <w:szCs w:val="18"/>
                              </w:rPr>
                              <w:t>●</w:t>
                            </w:r>
                            <w:r w:rsidR="008C3542">
                              <w:rPr>
                                <w:rFonts w:ascii="UD デジタル 教科書体 N-B" w:eastAsia="UD デジタル 教科書体 N-B" w:hAnsi="ＭＳ ゴシック" w:hint="eastAsia"/>
                                <w:color w:val="000000" w:themeColor="text1"/>
                                <w:sz w:val="18"/>
                                <w:szCs w:val="18"/>
                              </w:rPr>
                              <w:t>児童</w:t>
                            </w:r>
                            <w:r w:rsidR="001D6FB8" w:rsidRPr="006D1BCB">
                              <w:rPr>
                                <w:rFonts w:ascii="UD デジタル 教科書体 N-B" w:eastAsia="UD デジタル 教科書体 N-B" w:hAnsi="ＭＳ ゴシック" w:hint="eastAsia"/>
                                <w:color w:val="000000" w:themeColor="text1"/>
                                <w:sz w:val="18"/>
                                <w:szCs w:val="18"/>
                              </w:rPr>
                              <w:t>の実態</w:t>
                            </w:r>
                            <w:r w:rsidR="00E7527E" w:rsidRPr="006D1BCB">
                              <w:rPr>
                                <w:rFonts w:ascii="UD デジタル 教科書体 N-B" w:eastAsia="UD デジタル 教科書体 N-B" w:hAnsi="ＭＳ ゴシック" w:hint="eastAsia"/>
                                <w:color w:val="000000" w:themeColor="text1"/>
                                <w:sz w:val="18"/>
                                <w:szCs w:val="18"/>
                              </w:rPr>
                              <w:t>を踏まえて</w:t>
                            </w:r>
                            <w:r w:rsidR="001D6FB8" w:rsidRPr="006D1BCB">
                              <w:rPr>
                                <w:rFonts w:ascii="UD デジタル 教科書体 N-B" w:eastAsia="UD デジタル 教科書体 N-B" w:hAnsi="ＭＳ ゴシック" w:hint="eastAsia"/>
                                <w:color w:val="000000" w:themeColor="text1"/>
                                <w:sz w:val="18"/>
                                <w:szCs w:val="18"/>
                              </w:rPr>
                              <w:t>、</w:t>
                            </w:r>
                            <w:r w:rsidR="009A6BCB" w:rsidRPr="006D1BCB">
                              <w:rPr>
                                <w:rFonts w:ascii="UD デジタル 教科書体 N-B" w:eastAsia="UD デジタル 教科書体 N-B" w:hAnsi="ＭＳ ゴシック" w:hint="eastAsia"/>
                                <w:color w:val="000000" w:themeColor="text1"/>
                                <w:sz w:val="18"/>
                                <w:szCs w:val="18"/>
                              </w:rPr>
                              <w:t>下記の内容を</w:t>
                            </w:r>
                            <w:r w:rsidR="00E7527E" w:rsidRPr="006D1BCB">
                              <w:rPr>
                                <w:rFonts w:ascii="UD デジタル 教科書体 N-B" w:eastAsia="UD デジタル 教科書体 N-B" w:hAnsi="ＭＳ ゴシック" w:hint="eastAsia"/>
                                <w:color w:val="000000" w:themeColor="text1"/>
                                <w:sz w:val="18"/>
                                <w:szCs w:val="18"/>
                              </w:rPr>
                              <w:t>明記する。</w:t>
                            </w:r>
                          </w:p>
                          <w:p w14:paraId="4D85EDE3" w14:textId="5BF15970" w:rsidR="00E7527E"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①</w:t>
                            </w:r>
                            <w:r w:rsidR="009A6BCB" w:rsidRPr="006D1BCB">
                              <w:rPr>
                                <w:rFonts w:ascii="UD デジタル 教科書体 N-B" w:eastAsia="UD デジタル 教科書体 N-B" w:hAnsi="ＭＳ ゴシック" w:hint="eastAsia"/>
                                <w:color w:val="000000" w:themeColor="text1"/>
                                <w:sz w:val="18"/>
                                <w:szCs w:val="18"/>
                                <w:u w:val="single"/>
                              </w:rPr>
                              <w:t>単元を通</w:t>
                            </w:r>
                            <w:r w:rsidRPr="006D1BCB">
                              <w:rPr>
                                <w:rFonts w:ascii="UD デジタル 教科書体 N-B" w:eastAsia="UD デジタル 教科書体 N-B" w:hAnsi="ＭＳ ゴシック" w:hint="eastAsia"/>
                                <w:color w:val="000000" w:themeColor="text1"/>
                                <w:sz w:val="18"/>
                                <w:szCs w:val="18"/>
                                <w:u w:val="single"/>
                              </w:rPr>
                              <w:t>して</w:t>
                            </w:r>
                            <w:r w:rsidRPr="006D1BCB">
                              <w:rPr>
                                <w:rFonts w:ascii="UD デジタル 教科書体 N-B" w:eastAsia="UD デジタル 教科書体 N-B" w:hAnsi="ＭＳ ゴシック" w:hint="eastAsia"/>
                                <w:color w:val="000000" w:themeColor="text1"/>
                                <w:sz w:val="18"/>
                                <w:szCs w:val="18"/>
                              </w:rPr>
                              <w:t>重視・重点化する内容（手立て）</w:t>
                            </w:r>
                          </w:p>
                          <w:p w14:paraId="067FD3AF" w14:textId="5DE62587" w:rsidR="00ED37E9"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②</w:t>
                            </w:r>
                            <w:r w:rsidRPr="006D1BCB">
                              <w:rPr>
                                <w:rFonts w:ascii="UD デジタル 教科書体 N-B" w:eastAsia="UD デジタル 教科書体 N-B" w:hAnsi="ＭＳ ゴシック" w:hint="eastAsia"/>
                                <w:color w:val="000000" w:themeColor="text1"/>
                                <w:sz w:val="18"/>
                                <w:szCs w:val="18"/>
                                <w:u w:val="single"/>
                              </w:rPr>
                              <w:t>流れの中で</w:t>
                            </w:r>
                            <w:r w:rsidRPr="006D1BCB">
                              <w:rPr>
                                <w:rFonts w:ascii="UD デジタル 教科書体 N-B" w:eastAsia="UD デジタル 教科書体 N-B" w:hAnsi="ＭＳ ゴシック" w:hint="eastAsia"/>
                                <w:color w:val="000000" w:themeColor="text1"/>
                                <w:sz w:val="18"/>
                                <w:szCs w:val="18"/>
                              </w:rPr>
                              <w:t>特に</w:t>
                            </w:r>
                            <w:r w:rsidR="001D6FB8" w:rsidRPr="006D1BCB">
                              <w:rPr>
                                <w:rFonts w:ascii="UD デジタル 教科書体 N-B" w:eastAsia="UD デジタル 教科書体 N-B" w:hAnsi="ＭＳ ゴシック" w:hint="eastAsia"/>
                                <w:color w:val="000000" w:themeColor="text1"/>
                                <w:sz w:val="18"/>
                                <w:szCs w:val="18"/>
                              </w:rPr>
                              <w:t>重点</w:t>
                            </w:r>
                            <w:r w:rsidRPr="006D1BCB">
                              <w:rPr>
                                <w:rFonts w:ascii="UD デジタル 教科書体 N-B" w:eastAsia="UD デジタル 教科書体 N-B" w:hAnsi="ＭＳ ゴシック" w:hint="eastAsia"/>
                                <w:color w:val="000000" w:themeColor="text1"/>
                                <w:sz w:val="18"/>
                                <w:szCs w:val="18"/>
                              </w:rPr>
                              <w:t>化する内容</w:t>
                            </w:r>
                          </w:p>
                          <w:p w14:paraId="728835FC" w14:textId="19A26816" w:rsidR="001D6FB8" w:rsidRPr="006D1BCB" w:rsidRDefault="00E7527E"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（単元の前・後半、一単位時間のはじめ・なか・終わり）</w:t>
                            </w:r>
                          </w:p>
                          <w:p w14:paraId="517E3F5E" w14:textId="28967633" w:rsidR="0044191A" w:rsidRPr="006D1BCB" w:rsidRDefault="0044191A"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③</w:t>
                            </w:r>
                            <w:r w:rsidRPr="00585E0D">
                              <w:rPr>
                                <w:rFonts w:ascii="UD デジタル 教科書体 N-B" w:eastAsia="UD デジタル 教科書体 N-B" w:hAnsi="ＭＳ ゴシック" w:hint="eastAsia"/>
                                <w:color w:val="000000" w:themeColor="text1"/>
                                <w:sz w:val="18"/>
                                <w:szCs w:val="18"/>
                                <w:u w:val="single"/>
                              </w:rPr>
                              <w:t>「ひなたの学び」と</w:t>
                            </w:r>
                            <w:r w:rsidR="00E16A76" w:rsidRPr="00585E0D">
                              <w:rPr>
                                <w:rFonts w:ascii="UD デジタル 教科書体 N-B" w:eastAsia="UD デジタル 教科書体 N-B" w:hAnsi="ＭＳ ゴシック" w:hint="eastAsia"/>
                                <w:color w:val="000000" w:themeColor="text1"/>
                                <w:sz w:val="18"/>
                                <w:szCs w:val="18"/>
                                <w:u w:val="single"/>
                              </w:rPr>
                              <w:t>特に</w:t>
                            </w:r>
                            <w:r w:rsidRPr="00585E0D">
                              <w:rPr>
                                <w:rFonts w:ascii="UD デジタル 教科書体 N-B" w:eastAsia="UD デジタル 教科書体 N-B" w:hAnsi="ＭＳ ゴシック" w:hint="eastAsia"/>
                                <w:color w:val="000000" w:themeColor="text1"/>
                                <w:sz w:val="18"/>
                                <w:szCs w:val="18"/>
                                <w:u w:val="single"/>
                              </w:rPr>
                              <w:t>関連</w:t>
                            </w:r>
                            <w:r w:rsidR="00E16A76" w:rsidRPr="006D1BCB">
                              <w:rPr>
                                <w:rFonts w:ascii="UD デジタル 教科書体 N-B" w:eastAsia="UD デジタル 教科書体 N-B" w:hAnsi="ＭＳ ゴシック" w:hint="eastAsia"/>
                                <w:color w:val="000000" w:themeColor="text1"/>
                                <w:sz w:val="18"/>
                                <w:szCs w:val="18"/>
                              </w:rPr>
                              <w:t>する内容</w:t>
                            </w:r>
                          </w:p>
                          <w:p w14:paraId="610C3477" w14:textId="0837EF96" w:rsidR="0044191A" w:rsidRPr="006D1BCB" w:rsidRDefault="0044191A"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w:t>
                            </w:r>
                            <w:r w:rsidR="00E16A76" w:rsidRPr="006D1BCB">
                              <w:rPr>
                                <w:rFonts w:ascii="UD デジタル 教科書体 N-B" w:eastAsia="UD デジタル 教科書体 N-B" w:hAnsi="ＭＳ ゴシック" w:hint="eastAsia"/>
                                <w:color w:val="000000" w:themeColor="text1"/>
                                <w:sz w:val="18"/>
                                <w:szCs w:val="18"/>
                              </w:rPr>
                              <w:t>単元を通して、流れの中で</w:t>
                            </w:r>
                            <w:r w:rsidRPr="006D1BCB">
                              <w:rPr>
                                <w:rFonts w:ascii="UD デジタル 教科書体 N-B" w:eastAsia="UD デジタル 教科書体 N-B" w:hAnsi="ＭＳ ゴシック" w:hint="eastAsia"/>
                                <w:color w:val="000000" w:themeColor="text1"/>
                                <w:sz w:val="18"/>
                                <w:szCs w:val="18"/>
                              </w:rPr>
                              <w:t>）</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E46DD" id="吹き出し: 四角形 21" o:spid="_x0000_s1030" type="#_x0000_t61" style="position:absolute;left:0;text-align:left;margin-left:232pt;margin-top:5.45pt;width:275.05pt;height:7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" adj="1157,-4816" fillcolor="#d9e2f3 [660]" strokeweight=".2mm">
                <v:fill opacity="30840f"/>
                <v:textbox inset=".5mm,.5mm,.5mm,.5mm">
                  <w:txbxContent>
                    <w:p w14:paraId="4820B459" w14:textId="551A89D9" w:rsidR="00E7527E" w:rsidRPr="006D1BCB" w:rsidRDefault="00461017" w:rsidP="001D6FB8">
                      <w:pPr>
                        <w:spacing w:line="249" w:lineRule="exact"/>
                        <w:ind w:left="199" w:hangingChars="100" w:hanging="199"/>
                        <w:rPr>
                          <w:rFonts w:ascii="UD デジタル 教科書体 N-B" w:eastAsia="UD デジタル 教科書体 N-B" w:hAnsi="ＭＳ ゴシック"/>
                          <w:color w:val="000000" w:themeColor="text1"/>
                          <w:sz w:val="18"/>
                          <w:szCs w:val="18"/>
                        </w:rPr>
                      </w:pPr>
                      <w:r>
                        <w:rPr>
                          <w:rFonts w:ascii="UD デジタル 教科書体 N-B" w:eastAsia="UD デジタル 教科書体 N-B" w:hAnsi="ＭＳ ゴシック" w:hint="eastAsia"/>
                          <w:color w:val="000000" w:themeColor="text1"/>
                          <w:sz w:val="18"/>
                          <w:szCs w:val="18"/>
                        </w:rPr>
                        <w:t>●</w:t>
                      </w:r>
                      <w:r w:rsidR="008C3542">
                        <w:rPr>
                          <w:rFonts w:ascii="UD デジタル 教科書体 N-B" w:eastAsia="UD デジタル 教科書体 N-B" w:hAnsi="ＭＳ ゴシック" w:hint="eastAsia"/>
                          <w:color w:val="000000" w:themeColor="text1"/>
                          <w:sz w:val="18"/>
                          <w:szCs w:val="18"/>
                        </w:rPr>
                        <w:t>児童</w:t>
                      </w:r>
                      <w:r w:rsidR="001D6FB8" w:rsidRPr="006D1BCB">
                        <w:rPr>
                          <w:rFonts w:ascii="UD デジタル 教科書体 N-B" w:eastAsia="UD デジタル 教科書体 N-B" w:hAnsi="ＭＳ ゴシック" w:hint="eastAsia"/>
                          <w:color w:val="000000" w:themeColor="text1"/>
                          <w:sz w:val="18"/>
                          <w:szCs w:val="18"/>
                        </w:rPr>
                        <w:t>の実態</w:t>
                      </w:r>
                      <w:r w:rsidR="00E7527E" w:rsidRPr="006D1BCB">
                        <w:rPr>
                          <w:rFonts w:ascii="UD デジタル 教科書体 N-B" w:eastAsia="UD デジタル 教科書体 N-B" w:hAnsi="ＭＳ ゴシック" w:hint="eastAsia"/>
                          <w:color w:val="000000" w:themeColor="text1"/>
                          <w:sz w:val="18"/>
                          <w:szCs w:val="18"/>
                        </w:rPr>
                        <w:t>を踏まえて</w:t>
                      </w:r>
                      <w:r w:rsidR="001D6FB8" w:rsidRPr="006D1BCB">
                        <w:rPr>
                          <w:rFonts w:ascii="UD デジタル 教科書体 N-B" w:eastAsia="UD デジタル 教科書体 N-B" w:hAnsi="ＭＳ ゴシック" w:hint="eastAsia"/>
                          <w:color w:val="000000" w:themeColor="text1"/>
                          <w:sz w:val="18"/>
                          <w:szCs w:val="18"/>
                        </w:rPr>
                        <w:t>、</w:t>
                      </w:r>
                      <w:r w:rsidR="009A6BCB" w:rsidRPr="006D1BCB">
                        <w:rPr>
                          <w:rFonts w:ascii="UD デジタル 教科書体 N-B" w:eastAsia="UD デジタル 教科書体 N-B" w:hAnsi="ＭＳ ゴシック" w:hint="eastAsia"/>
                          <w:color w:val="000000" w:themeColor="text1"/>
                          <w:sz w:val="18"/>
                          <w:szCs w:val="18"/>
                        </w:rPr>
                        <w:t>下記の内容を</w:t>
                      </w:r>
                      <w:r w:rsidR="00E7527E" w:rsidRPr="006D1BCB">
                        <w:rPr>
                          <w:rFonts w:ascii="UD デジタル 教科書体 N-B" w:eastAsia="UD デジタル 教科書体 N-B" w:hAnsi="ＭＳ ゴシック" w:hint="eastAsia"/>
                          <w:color w:val="000000" w:themeColor="text1"/>
                          <w:sz w:val="18"/>
                          <w:szCs w:val="18"/>
                        </w:rPr>
                        <w:t>明記する。</w:t>
                      </w:r>
                    </w:p>
                    <w:p w14:paraId="4D85EDE3" w14:textId="5BF15970" w:rsidR="00E7527E"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①</w:t>
                      </w:r>
                      <w:r w:rsidR="009A6BCB" w:rsidRPr="006D1BCB">
                        <w:rPr>
                          <w:rFonts w:ascii="UD デジタル 教科書体 N-B" w:eastAsia="UD デジタル 教科書体 N-B" w:hAnsi="ＭＳ ゴシック" w:hint="eastAsia"/>
                          <w:color w:val="000000" w:themeColor="text1"/>
                          <w:sz w:val="18"/>
                          <w:szCs w:val="18"/>
                          <w:u w:val="single"/>
                        </w:rPr>
                        <w:t>単元を通</w:t>
                      </w:r>
                      <w:r w:rsidRPr="006D1BCB">
                        <w:rPr>
                          <w:rFonts w:ascii="UD デジタル 教科書体 N-B" w:eastAsia="UD デジタル 教科書体 N-B" w:hAnsi="ＭＳ ゴシック" w:hint="eastAsia"/>
                          <w:color w:val="000000" w:themeColor="text1"/>
                          <w:sz w:val="18"/>
                          <w:szCs w:val="18"/>
                          <w:u w:val="single"/>
                        </w:rPr>
                        <w:t>して</w:t>
                      </w:r>
                      <w:r w:rsidRPr="006D1BCB">
                        <w:rPr>
                          <w:rFonts w:ascii="UD デジタル 教科書体 N-B" w:eastAsia="UD デジタル 教科書体 N-B" w:hAnsi="ＭＳ ゴシック" w:hint="eastAsia"/>
                          <w:color w:val="000000" w:themeColor="text1"/>
                          <w:sz w:val="18"/>
                          <w:szCs w:val="18"/>
                        </w:rPr>
                        <w:t>重視・重点化する内容（手立て）</w:t>
                      </w:r>
                    </w:p>
                    <w:p w14:paraId="067FD3AF" w14:textId="5DE62587" w:rsidR="00ED37E9" w:rsidRPr="006D1BCB" w:rsidRDefault="00E7527E"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②</w:t>
                      </w:r>
                      <w:r w:rsidRPr="006D1BCB">
                        <w:rPr>
                          <w:rFonts w:ascii="UD デジタル 教科書体 N-B" w:eastAsia="UD デジタル 教科書体 N-B" w:hAnsi="ＭＳ ゴシック" w:hint="eastAsia"/>
                          <w:color w:val="000000" w:themeColor="text1"/>
                          <w:sz w:val="18"/>
                          <w:szCs w:val="18"/>
                          <w:u w:val="single"/>
                        </w:rPr>
                        <w:t>流れの中で</w:t>
                      </w:r>
                      <w:r w:rsidRPr="006D1BCB">
                        <w:rPr>
                          <w:rFonts w:ascii="UD デジタル 教科書体 N-B" w:eastAsia="UD デジタル 教科書体 N-B" w:hAnsi="ＭＳ ゴシック" w:hint="eastAsia"/>
                          <w:color w:val="000000" w:themeColor="text1"/>
                          <w:sz w:val="18"/>
                          <w:szCs w:val="18"/>
                        </w:rPr>
                        <w:t>特に</w:t>
                      </w:r>
                      <w:r w:rsidR="001D6FB8" w:rsidRPr="006D1BCB">
                        <w:rPr>
                          <w:rFonts w:ascii="UD デジタル 教科書体 N-B" w:eastAsia="UD デジタル 教科書体 N-B" w:hAnsi="ＭＳ ゴシック" w:hint="eastAsia"/>
                          <w:color w:val="000000" w:themeColor="text1"/>
                          <w:sz w:val="18"/>
                          <w:szCs w:val="18"/>
                        </w:rPr>
                        <w:t>重点</w:t>
                      </w:r>
                      <w:r w:rsidRPr="006D1BCB">
                        <w:rPr>
                          <w:rFonts w:ascii="UD デジタル 教科書体 N-B" w:eastAsia="UD デジタル 教科書体 N-B" w:hAnsi="ＭＳ ゴシック" w:hint="eastAsia"/>
                          <w:color w:val="000000" w:themeColor="text1"/>
                          <w:sz w:val="18"/>
                          <w:szCs w:val="18"/>
                        </w:rPr>
                        <w:t>化する内容</w:t>
                      </w:r>
                    </w:p>
                    <w:p w14:paraId="728835FC" w14:textId="19A26816" w:rsidR="001D6FB8" w:rsidRPr="006D1BCB" w:rsidRDefault="00E7527E"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（単元の前・後半、一単位時間のはじめ・なか・終わり）</w:t>
                      </w:r>
                    </w:p>
                    <w:p w14:paraId="517E3F5E" w14:textId="28967633" w:rsidR="0044191A" w:rsidRPr="006D1BCB" w:rsidRDefault="0044191A" w:rsidP="00E7527E">
                      <w:pPr>
                        <w:spacing w:line="249" w:lineRule="exact"/>
                        <w:ind w:leftChars="100" w:left="229"/>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③</w:t>
                      </w:r>
                      <w:r w:rsidRPr="00585E0D">
                        <w:rPr>
                          <w:rFonts w:ascii="UD デジタル 教科書体 N-B" w:eastAsia="UD デジタル 教科書体 N-B" w:hAnsi="ＭＳ ゴシック" w:hint="eastAsia"/>
                          <w:color w:val="000000" w:themeColor="text1"/>
                          <w:sz w:val="18"/>
                          <w:szCs w:val="18"/>
                          <w:u w:val="single"/>
                        </w:rPr>
                        <w:t>「ひなたの学び」と</w:t>
                      </w:r>
                      <w:r w:rsidR="00E16A76" w:rsidRPr="00585E0D">
                        <w:rPr>
                          <w:rFonts w:ascii="UD デジタル 教科書体 N-B" w:eastAsia="UD デジタル 教科書体 N-B" w:hAnsi="ＭＳ ゴシック" w:hint="eastAsia"/>
                          <w:color w:val="000000" w:themeColor="text1"/>
                          <w:sz w:val="18"/>
                          <w:szCs w:val="18"/>
                          <w:u w:val="single"/>
                        </w:rPr>
                        <w:t>特に</w:t>
                      </w:r>
                      <w:r w:rsidRPr="00585E0D">
                        <w:rPr>
                          <w:rFonts w:ascii="UD デジタル 教科書体 N-B" w:eastAsia="UD デジタル 教科書体 N-B" w:hAnsi="ＭＳ ゴシック" w:hint="eastAsia"/>
                          <w:color w:val="000000" w:themeColor="text1"/>
                          <w:sz w:val="18"/>
                          <w:szCs w:val="18"/>
                          <w:u w:val="single"/>
                        </w:rPr>
                        <w:t>関連</w:t>
                      </w:r>
                      <w:r w:rsidR="00E16A76" w:rsidRPr="006D1BCB">
                        <w:rPr>
                          <w:rFonts w:ascii="UD デジタル 教科書体 N-B" w:eastAsia="UD デジタル 教科書体 N-B" w:hAnsi="ＭＳ ゴシック" w:hint="eastAsia"/>
                          <w:color w:val="000000" w:themeColor="text1"/>
                          <w:sz w:val="18"/>
                          <w:szCs w:val="18"/>
                        </w:rPr>
                        <w:t>する内容</w:t>
                      </w:r>
                    </w:p>
                    <w:p w14:paraId="610C3477" w14:textId="0837EF96" w:rsidR="0044191A" w:rsidRPr="006D1BCB" w:rsidRDefault="0044191A" w:rsidP="00E16A76">
                      <w:pPr>
                        <w:spacing w:line="249" w:lineRule="exact"/>
                        <w:ind w:leftChars="100" w:left="229"/>
                        <w:jc w:val="right"/>
                        <w:rPr>
                          <w:rFonts w:ascii="UD デジタル 教科書体 N-B" w:eastAsia="UD デジタル 教科書体 N-B" w:hAnsi="ＭＳ ゴシック"/>
                          <w:color w:val="000000" w:themeColor="text1"/>
                          <w:sz w:val="18"/>
                          <w:szCs w:val="18"/>
                        </w:rPr>
                      </w:pPr>
                      <w:r w:rsidRPr="006D1BCB">
                        <w:rPr>
                          <w:rFonts w:ascii="UD デジタル 教科書体 N-B" w:eastAsia="UD デジタル 教科書体 N-B" w:hAnsi="ＭＳ ゴシック" w:hint="eastAsia"/>
                          <w:color w:val="000000" w:themeColor="text1"/>
                          <w:sz w:val="18"/>
                          <w:szCs w:val="18"/>
                        </w:rPr>
                        <w:t>（</w:t>
                      </w:r>
                      <w:r w:rsidR="00E16A76" w:rsidRPr="006D1BCB">
                        <w:rPr>
                          <w:rFonts w:ascii="UD デジタル 教科書体 N-B" w:eastAsia="UD デジタル 教科書体 N-B" w:hAnsi="ＭＳ ゴシック" w:hint="eastAsia"/>
                          <w:color w:val="000000" w:themeColor="text1"/>
                          <w:sz w:val="18"/>
                          <w:szCs w:val="18"/>
                        </w:rPr>
                        <w:t>単元を通して、流れの中で</w:t>
                      </w:r>
                      <w:r w:rsidRPr="006D1BCB">
                        <w:rPr>
                          <w:rFonts w:ascii="UD デジタル 教科書体 N-B" w:eastAsia="UD デジタル 教科書体 N-B" w:hAnsi="ＭＳ ゴシック" w:hint="eastAsia"/>
                          <w:color w:val="000000" w:themeColor="text1"/>
                          <w:sz w:val="18"/>
                          <w:szCs w:val="18"/>
                        </w:rPr>
                        <w:t>）</w:t>
                      </w:r>
                    </w:p>
                  </w:txbxContent>
                </v:textbox>
              </v:shape>
            </w:pict>
          </mc:Fallback>
        </mc:AlternateContent>
      </w:r>
    </w:p>
    <w:p w14:paraId="4CE92955" w14:textId="72A797C8" w:rsidR="00BB25D9" w:rsidRDefault="00BB25D9" w:rsidP="00BB25D9">
      <w:pPr>
        <w:spacing w:line="320" w:lineRule="exact"/>
        <w:rPr>
          <w:rFonts w:ascii="UD デジタル 教科書体 NP-R" w:eastAsia="UD デジタル 教科書体 NP-R" w:hAnsi="BIZ UDゴシック"/>
          <w:color w:val="EE0000"/>
        </w:rPr>
      </w:pPr>
    </w:p>
    <w:p w14:paraId="5DA38CCA" w14:textId="1CFCF771" w:rsidR="00BB25D9" w:rsidRDefault="00BB25D9" w:rsidP="00BB25D9">
      <w:pPr>
        <w:spacing w:line="320" w:lineRule="exact"/>
        <w:rPr>
          <w:rFonts w:ascii="UD デジタル 教科書体 NP-R" w:eastAsia="UD デジタル 教科書体 NP-R" w:hAnsi="BIZ UDゴシック"/>
          <w:color w:val="EE0000"/>
        </w:rPr>
      </w:pPr>
    </w:p>
    <w:p w14:paraId="1A6EB0BE" w14:textId="4862A26F" w:rsidR="00BB25D9" w:rsidRDefault="00BB25D9" w:rsidP="00BB25D9">
      <w:pPr>
        <w:spacing w:line="320" w:lineRule="exact"/>
        <w:rPr>
          <w:rFonts w:ascii="UD デジタル 教科書体 NP-R" w:eastAsia="UD デジタル 教科書体 NP-R" w:hAnsi="BIZ UDゴシック"/>
          <w:color w:val="EE0000"/>
        </w:rPr>
      </w:pPr>
    </w:p>
    <w:p w14:paraId="7FC9BCF1" w14:textId="77777777" w:rsidR="00BB25D9" w:rsidRDefault="00BB25D9" w:rsidP="00BB25D9">
      <w:pPr>
        <w:spacing w:line="320" w:lineRule="exact"/>
        <w:rPr>
          <w:rFonts w:ascii="UD デジタル 教科書体 NP-R" w:eastAsia="UD デジタル 教科書体 NP-R" w:hAnsi="BIZ UDゴシック"/>
          <w:color w:val="EE0000"/>
        </w:rPr>
      </w:pPr>
    </w:p>
    <w:p w14:paraId="65E8AE71" w14:textId="77777777" w:rsidR="00324FBB" w:rsidRDefault="00324FBB" w:rsidP="00BB25D9">
      <w:pPr>
        <w:spacing w:line="320" w:lineRule="exact"/>
        <w:rPr>
          <w:rFonts w:ascii="UD デジタル 教科書体 NP-R" w:eastAsia="UD デジタル 教科書体 NP-R" w:hAnsi="BIZ UDゴシック"/>
          <w:color w:val="EE0000"/>
        </w:rPr>
      </w:pPr>
    </w:p>
    <w:p w14:paraId="00A32DD0" w14:textId="77777777" w:rsidR="00324FBB" w:rsidRDefault="00324FBB" w:rsidP="00BB25D9">
      <w:pPr>
        <w:spacing w:line="320" w:lineRule="exact"/>
        <w:rPr>
          <w:rFonts w:ascii="UD デジタル 教科書体 NP-R" w:eastAsia="UD デジタル 教科書体 NP-R" w:hAnsi="BIZ UDゴシック"/>
          <w:color w:val="EE0000"/>
        </w:rPr>
      </w:pPr>
    </w:p>
    <w:p w14:paraId="50DE9315" w14:textId="77777777" w:rsidR="00BB25D9" w:rsidRDefault="00BB25D9" w:rsidP="00BB25D9">
      <w:pPr>
        <w:spacing w:line="320" w:lineRule="exact"/>
        <w:rPr>
          <w:rFonts w:ascii="UD デジタル 教科書体 NP-R" w:eastAsia="UD デジタル 教科書体 NP-R" w:hAnsi="BIZ UDゴシック"/>
          <w:color w:val="EE0000"/>
        </w:rPr>
      </w:pPr>
    </w:p>
    <w:p w14:paraId="10A4A994" w14:textId="2E98AC1F" w:rsidR="0020130D" w:rsidRDefault="0020130D" w:rsidP="0020130D">
      <w:pPr>
        <w:jc w:val="left"/>
        <w:rPr>
          <w:rFonts w:ascii="BIZ UDゴシック" w:eastAsia="BIZ UDゴシック" w:hAnsi="BIZ UDゴシック"/>
          <w:szCs w:val="21"/>
        </w:rPr>
      </w:pPr>
      <w:r>
        <w:rPr>
          <w:rFonts w:ascii="BIZ UDゴシック" w:eastAsia="BIZ UDゴシック" w:hAnsi="BIZ UDゴシック" w:hint="eastAsia"/>
          <w:szCs w:val="21"/>
        </w:rPr>
        <w:lastRenderedPageBreak/>
        <w:t xml:space="preserve">６　</w:t>
      </w:r>
      <w:r w:rsidR="00BB25D9" w:rsidRPr="00BB25D9">
        <w:rPr>
          <w:rFonts w:ascii="BIZ UDゴシック" w:eastAsia="BIZ UDゴシック" w:hAnsi="BIZ UDゴシック" w:hint="eastAsia"/>
          <w:szCs w:val="21"/>
        </w:rPr>
        <w:t>指導と評価の計画</w:t>
      </w:r>
    </w:p>
    <w:tbl>
      <w:tblPr>
        <w:tblStyle w:val="a3"/>
        <w:tblW w:w="0" w:type="auto"/>
        <w:tblInd w:w="279" w:type="dxa"/>
        <w:tblLook w:val="04A0" w:firstRow="1" w:lastRow="0" w:firstColumn="1" w:lastColumn="0" w:noHBand="0" w:noVBand="1"/>
      </w:tblPr>
      <w:tblGrid>
        <w:gridCol w:w="578"/>
        <w:gridCol w:w="556"/>
        <w:gridCol w:w="1134"/>
        <w:gridCol w:w="1122"/>
        <w:gridCol w:w="1048"/>
        <w:gridCol w:w="1052"/>
        <w:gridCol w:w="1049"/>
        <w:gridCol w:w="1051"/>
        <w:gridCol w:w="1050"/>
        <w:gridCol w:w="1049"/>
      </w:tblGrid>
      <w:tr w:rsidR="00E3006E" w:rsidRPr="00F04F5D" w14:paraId="4F630229" w14:textId="77777777" w:rsidTr="00B55CCC">
        <w:tc>
          <w:tcPr>
            <w:tcW w:w="1134" w:type="dxa"/>
            <w:gridSpan w:val="2"/>
          </w:tcPr>
          <w:p w14:paraId="5DA2F9C5"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時 間</w:t>
            </w:r>
          </w:p>
        </w:tc>
        <w:tc>
          <w:tcPr>
            <w:tcW w:w="1134" w:type="dxa"/>
          </w:tcPr>
          <w:p w14:paraId="5054E018"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１</w:t>
            </w:r>
          </w:p>
        </w:tc>
        <w:tc>
          <w:tcPr>
            <w:tcW w:w="1122" w:type="dxa"/>
          </w:tcPr>
          <w:p w14:paraId="6325D747"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２</w:t>
            </w:r>
          </w:p>
        </w:tc>
        <w:tc>
          <w:tcPr>
            <w:tcW w:w="1048" w:type="dxa"/>
          </w:tcPr>
          <w:p w14:paraId="3DC0A179"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３</w:t>
            </w:r>
          </w:p>
        </w:tc>
        <w:tc>
          <w:tcPr>
            <w:tcW w:w="1052" w:type="dxa"/>
          </w:tcPr>
          <w:p w14:paraId="21FF8144"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４</w:t>
            </w:r>
          </w:p>
        </w:tc>
        <w:tc>
          <w:tcPr>
            <w:tcW w:w="1049" w:type="dxa"/>
            <w:tcBorders>
              <w:right w:val="single" w:sz="18" w:space="0" w:color="auto"/>
            </w:tcBorders>
          </w:tcPr>
          <w:p w14:paraId="620ECD2A"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５</w:t>
            </w:r>
          </w:p>
        </w:tc>
        <w:tc>
          <w:tcPr>
            <w:tcW w:w="1051" w:type="dxa"/>
            <w:tcBorders>
              <w:top w:val="single" w:sz="18" w:space="0" w:color="auto"/>
              <w:left w:val="single" w:sz="18" w:space="0" w:color="auto"/>
              <w:right w:val="single" w:sz="18" w:space="0" w:color="auto"/>
            </w:tcBorders>
          </w:tcPr>
          <w:p w14:paraId="6CE1BEB0" w14:textId="2D8B623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６</w:t>
            </w:r>
            <w:r w:rsidR="00DF41E0" w:rsidRPr="00DF41E0">
              <w:rPr>
                <w:rFonts w:ascii="BIZ UD明朝 Medium" w:eastAsia="BIZ UD明朝 Medium" w:hAnsi="BIZ UD明朝 Medium" w:hint="eastAsia"/>
                <w:spacing w:val="-20"/>
                <w:w w:val="90"/>
                <w:szCs w:val="21"/>
              </w:rPr>
              <w:t>(本時</w:t>
            </w:r>
            <w:r w:rsidR="00DF41E0" w:rsidRPr="00DF41E0">
              <w:rPr>
                <w:rFonts w:ascii="BIZ UD明朝 Medium" w:eastAsia="BIZ UD明朝 Medium" w:hAnsi="BIZ UD明朝 Medium"/>
                <w:spacing w:val="-20"/>
                <w:w w:val="90"/>
                <w:szCs w:val="21"/>
              </w:rPr>
              <w:t>）</w:t>
            </w:r>
          </w:p>
        </w:tc>
        <w:tc>
          <w:tcPr>
            <w:tcW w:w="1050" w:type="dxa"/>
            <w:tcBorders>
              <w:left w:val="single" w:sz="18" w:space="0" w:color="auto"/>
            </w:tcBorders>
          </w:tcPr>
          <w:p w14:paraId="2B5D5E80"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７</w:t>
            </w:r>
          </w:p>
        </w:tc>
        <w:tc>
          <w:tcPr>
            <w:tcW w:w="1049" w:type="dxa"/>
          </w:tcPr>
          <w:p w14:paraId="37FF1204" w14:textId="77777777" w:rsidR="00E3006E" w:rsidRPr="00F04F5D"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８</w:t>
            </w:r>
          </w:p>
        </w:tc>
      </w:tr>
      <w:tr w:rsidR="00DF41E0" w:rsidRPr="00F04F5D" w14:paraId="39758604" w14:textId="77777777" w:rsidTr="00B55CCC">
        <w:trPr>
          <w:cantSplit/>
          <w:trHeight w:val="1249"/>
        </w:trPr>
        <w:tc>
          <w:tcPr>
            <w:tcW w:w="578" w:type="dxa"/>
            <w:vMerge w:val="restart"/>
            <w:textDirection w:val="tbRlV"/>
          </w:tcPr>
          <w:p w14:paraId="2456CF84" w14:textId="77777777" w:rsidR="00DF41E0" w:rsidRPr="00F04F5D" w:rsidRDefault="00DF41E0" w:rsidP="00C3785E">
            <w:pPr>
              <w:widowControl/>
              <w:ind w:left="113" w:right="113"/>
              <w:jc w:val="center"/>
              <w:rPr>
                <w:rFonts w:ascii="BIZ UD明朝 Medium" w:eastAsia="BIZ UD明朝 Medium" w:hAnsi="BIZ UD明朝 Medium"/>
                <w:szCs w:val="21"/>
              </w:rPr>
            </w:pPr>
            <w:r>
              <w:rPr>
                <w:rFonts w:ascii="BIZ UD明朝 Medium" w:eastAsia="BIZ UD明朝 Medium" w:hAnsi="BIZ UD明朝 Medium" w:hint="eastAsia"/>
                <w:szCs w:val="21"/>
              </w:rPr>
              <w:t>学習の流れ</w:t>
            </w:r>
          </w:p>
        </w:tc>
        <w:tc>
          <w:tcPr>
            <w:tcW w:w="556" w:type="dxa"/>
            <w:vMerge w:val="restart"/>
          </w:tcPr>
          <w:p w14:paraId="4E419540" w14:textId="77777777" w:rsidR="00DF41E0" w:rsidRDefault="00B55CCC" w:rsidP="00C3785E">
            <w:pPr>
              <w:widowControl/>
              <w:adjustRightInd w:val="0"/>
              <w:snapToGrid w:val="0"/>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0</w:t>
            </w:r>
          </w:p>
          <w:p w14:paraId="4DE9B49F"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6E3613B5"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0AE9C413"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2004CF37"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4E26225D"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10</w:t>
            </w:r>
          </w:p>
          <w:p w14:paraId="511C27A3"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1381B84F"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7736527B"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7EE25374"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1C4ABF7A" w14:textId="29D2AC55" w:rsidR="00B55CCC" w:rsidRDefault="00B55CCC" w:rsidP="00C3785E">
            <w:pPr>
              <w:widowControl/>
              <w:adjustRightInd w:val="0"/>
              <w:snapToGrid w:val="0"/>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20</w:t>
            </w:r>
          </w:p>
          <w:p w14:paraId="76449F90"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3C12158D"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2D3AE791"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71365F57"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357244EC" w14:textId="71CC9DA5" w:rsidR="00B55CCC" w:rsidRDefault="00B55CCC" w:rsidP="00C3785E">
            <w:pPr>
              <w:widowControl/>
              <w:adjustRightInd w:val="0"/>
              <w:snapToGrid w:val="0"/>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30</w:t>
            </w:r>
          </w:p>
          <w:p w14:paraId="3035752C"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71480FB7"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4F8D826C"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1B66B179" w14:textId="77777777" w:rsidR="00B55CCC" w:rsidRDefault="00B55CCC" w:rsidP="00C3785E">
            <w:pPr>
              <w:widowControl/>
              <w:adjustRightInd w:val="0"/>
              <w:snapToGrid w:val="0"/>
              <w:spacing w:line="240" w:lineRule="exact"/>
              <w:jc w:val="center"/>
              <w:rPr>
                <w:rFonts w:ascii="BIZ UD明朝 Medium" w:eastAsia="BIZ UD明朝 Medium" w:hAnsi="BIZ UD明朝 Medium"/>
                <w:szCs w:val="21"/>
              </w:rPr>
            </w:pPr>
          </w:p>
          <w:p w14:paraId="32B06E6F" w14:textId="7571D7FB" w:rsidR="00B55CCC" w:rsidRDefault="00B55CCC" w:rsidP="00C3785E">
            <w:pPr>
              <w:widowControl/>
              <w:adjustRightInd w:val="0"/>
              <w:snapToGrid w:val="0"/>
              <w:spacing w:line="24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40</w:t>
            </w:r>
          </w:p>
          <w:p w14:paraId="3163AEA8" w14:textId="340195A9" w:rsidR="00B55CCC" w:rsidRPr="00F04F5D" w:rsidRDefault="00B55CCC" w:rsidP="00C3785E">
            <w:pPr>
              <w:widowControl/>
              <w:adjustRightInd w:val="0"/>
              <w:snapToGrid w:val="0"/>
              <w:spacing w:line="240" w:lineRule="exact"/>
              <w:jc w:val="center"/>
              <w:rPr>
                <w:rFonts w:ascii="BIZ UD明朝 Medium" w:eastAsia="BIZ UD明朝 Medium" w:hAnsi="BIZ UD明朝 Medium"/>
                <w:szCs w:val="21"/>
              </w:rPr>
            </w:pPr>
          </w:p>
        </w:tc>
        <w:tc>
          <w:tcPr>
            <w:tcW w:w="1134" w:type="dxa"/>
            <w:vMerge w:val="restart"/>
          </w:tcPr>
          <w:p w14:paraId="48964D10" w14:textId="77777777" w:rsidR="00DF41E0" w:rsidRPr="00E3006E"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sz w:val="16"/>
                <w:szCs w:val="16"/>
              </w:rPr>
              <w:t>(オリエンテーション)</w:t>
            </w:r>
          </w:p>
          <w:p w14:paraId="6ADD21C6"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 xml:space="preserve">　</w:t>
            </w:r>
            <w:r w:rsidRPr="00E3006E">
              <w:rPr>
                <w:rFonts w:ascii="BIZ UD明朝 Medium" w:eastAsia="BIZ UD明朝 Medium" w:hAnsi="BIZ UD明朝 Medium" w:hint="eastAsia"/>
                <w:sz w:val="16"/>
                <w:szCs w:val="16"/>
              </w:rPr>
              <w:t>準備運</w:t>
            </w:r>
            <w:r w:rsidR="00B55CCC">
              <w:rPr>
                <w:rFonts w:ascii="BIZ UD明朝 Medium" w:eastAsia="BIZ UD明朝 Medium" w:hAnsi="BIZ UD明朝 Medium" w:hint="eastAsia"/>
                <w:sz w:val="16"/>
                <w:szCs w:val="16"/>
              </w:rPr>
              <w:t xml:space="preserve">　</w:t>
            </w:r>
          </w:p>
          <w:p w14:paraId="49174683" w14:textId="40658D09" w:rsidR="00DF41E0" w:rsidRPr="00E3006E" w:rsidRDefault="00B55CCC" w:rsidP="00E3006E">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w:t>
            </w:r>
            <w:r w:rsidR="00DF41E0" w:rsidRPr="00E3006E">
              <w:rPr>
                <w:rFonts w:ascii="BIZ UD明朝 Medium" w:eastAsia="BIZ UD明朝 Medium" w:hAnsi="BIZ UD明朝 Medium" w:hint="eastAsia"/>
                <w:sz w:val="16"/>
                <w:szCs w:val="16"/>
              </w:rPr>
              <w:t>動</w:t>
            </w:r>
          </w:p>
          <w:p w14:paraId="44BD5592"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２　サッカ</w:t>
            </w:r>
          </w:p>
          <w:p w14:paraId="1CF8F86B" w14:textId="12E05F86" w:rsidR="00DF41E0" w:rsidRPr="00E3006E" w:rsidRDefault="00DF41E0" w:rsidP="00B55CCC">
            <w:pPr>
              <w:widowControl/>
              <w:adjustRightInd w:val="0"/>
              <w:snapToGrid w:val="0"/>
              <w:spacing w:line="240" w:lineRule="exact"/>
              <w:ind w:firstLineChars="100" w:firstLine="17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ーの説明</w:t>
            </w:r>
          </w:p>
          <w:p w14:paraId="4A049615" w14:textId="77777777" w:rsidR="00B55CCC" w:rsidRDefault="00DF41E0" w:rsidP="00B55CCC">
            <w:pPr>
              <w:widowControl/>
              <w:adjustRightInd w:val="0"/>
              <w:snapToGrid w:val="0"/>
              <w:spacing w:line="240" w:lineRule="exact"/>
              <w:ind w:firstLineChars="100" w:firstLine="17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（動画視</w:t>
            </w:r>
          </w:p>
          <w:p w14:paraId="165ED8C5" w14:textId="2E889D3A" w:rsidR="00DF41E0" w:rsidRPr="00E3006E" w:rsidRDefault="00DF41E0" w:rsidP="00B55CCC">
            <w:pPr>
              <w:widowControl/>
              <w:adjustRightInd w:val="0"/>
              <w:snapToGrid w:val="0"/>
              <w:spacing w:line="240" w:lineRule="exact"/>
              <w:ind w:firstLineChars="100" w:firstLine="17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聴）</w:t>
            </w:r>
          </w:p>
          <w:p w14:paraId="3A70B2A5"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３　学習の</w:t>
            </w:r>
          </w:p>
          <w:p w14:paraId="4FAEC45F" w14:textId="2CFE7F91" w:rsidR="00DF41E0" w:rsidRPr="00E3006E" w:rsidRDefault="00DF41E0" w:rsidP="00B55CCC">
            <w:pPr>
              <w:widowControl/>
              <w:adjustRightInd w:val="0"/>
              <w:snapToGrid w:val="0"/>
              <w:spacing w:line="240" w:lineRule="exact"/>
              <w:ind w:firstLineChars="100" w:firstLine="17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進め方</w:t>
            </w:r>
          </w:p>
          <w:p w14:paraId="252B9400"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 xml:space="preserve">　○学習の</w:t>
            </w:r>
          </w:p>
          <w:p w14:paraId="7EB0634C" w14:textId="6F6C349E" w:rsidR="00DF41E0" w:rsidRPr="00E3006E" w:rsidRDefault="00DF41E0" w:rsidP="00B55CCC">
            <w:pPr>
              <w:widowControl/>
              <w:adjustRightInd w:val="0"/>
              <w:snapToGrid w:val="0"/>
              <w:spacing w:line="240" w:lineRule="exact"/>
              <w:ind w:firstLineChars="200" w:firstLine="35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約束</w:t>
            </w:r>
          </w:p>
          <w:p w14:paraId="2B85D3FD"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 xml:space="preserve">　○ルール</w:t>
            </w:r>
          </w:p>
          <w:p w14:paraId="4FDE654D" w14:textId="1C3EAD2A" w:rsidR="00DF41E0" w:rsidRPr="00E3006E" w:rsidRDefault="00DF41E0" w:rsidP="00B55CCC">
            <w:pPr>
              <w:widowControl/>
              <w:adjustRightInd w:val="0"/>
              <w:snapToGrid w:val="0"/>
              <w:spacing w:line="240" w:lineRule="exact"/>
              <w:ind w:firstLineChars="200" w:firstLine="35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の確認</w:t>
            </w:r>
          </w:p>
          <w:p w14:paraId="3B61A822"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 xml:space="preserve">　○振り返</w:t>
            </w:r>
          </w:p>
          <w:p w14:paraId="2C81ACBB" w14:textId="77777777" w:rsidR="00B55CCC" w:rsidRDefault="00DF41E0" w:rsidP="00B55CCC">
            <w:pPr>
              <w:widowControl/>
              <w:adjustRightInd w:val="0"/>
              <w:snapToGrid w:val="0"/>
              <w:spacing w:line="240" w:lineRule="exact"/>
              <w:ind w:firstLineChars="200" w:firstLine="35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りの仕</w:t>
            </w:r>
          </w:p>
          <w:p w14:paraId="21E11D35" w14:textId="2C7C02BC" w:rsidR="00DF41E0" w:rsidRPr="00E3006E" w:rsidRDefault="00DF41E0" w:rsidP="00B55CCC">
            <w:pPr>
              <w:widowControl/>
              <w:adjustRightInd w:val="0"/>
              <w:snapToGrid w:val="0"/>
              <w:spacing w:line="240" w:lineRule="exact"/>
              <w:ind w:firstLineChars="200" w:firstLine="35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方</w:t>
            </w:r>
          </w:p>
          <w:p w14:paraId="3D752FC5"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 xml:space="preserve">　○試しの</w:t>
            </w:r>
          </w:p>
          <w:p w14:paraId="542A32C0" w14:textId="0A6E1DAD" w:rsidR="00DF41E0" w:rsidRPr="00E3006E" w:rsidRDefault="00DF41E0" w:rsidP="00B55CCC">
            <w:pPr>
              <w:widowControl/>
              <w:adjustRightInd w:val="0"/>
              <w:snapToGrid w:val="0"/>
              <w:spacing w:line="240" w:lineRule="exact"/>
              <w:ind w:firstLineChars="200" w:firstLine="359"/>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ゲーム</w:t>
            </w:r>
          </w:p>
          <w:p w14:paraId="15E8D8A4" w14:textId="77777777" w:rsidR="00B55CCC" w:rsidRDefault="00DF41E0" w:rsidP="00E3006E">
            <w:pPr>
              <w:widowControl/>
              <w:adjustRightInd w:val="0"/>
              <w:snapToGrid w:val="0"/>
              <w:spacing w:line="240" w:lineRule="exact"/>
              <w:jc w:val="left"/>
              <w:rPr>
                <w:rFonts w:ascii="BIZ UD明朝 Medium" w:eastAsia="BIZ UD明朝 Medium" w:hAnsi="BIZ UD明朝 Medium"/>
                <w:sz w:val="16"/>
                <w:szCs w:val="16"/>
              </w:rPr>
            </w:pPr>
            <w:r w:rsidRPr="00E3006E">
              <w:rPr>
                <w:rFonts w:ascii="BIZ UD明朝 Medium" w:eastAsia="BIZ UD明朝 Medium" w:hAnsi="BIZ UD明朝 Medium" w:hint="eastAsia"/>
                <w:sz w:val="16"/>
                <w:szCs w:val="16"/>
              </w:rPr>
              <w:t>４　振り返</w:t>
            </w:r>
          </w:p>
          <w:p w14:paraId="5830233E" w14:textId="20CBD3A9" w:rsidR="00DF41E0" w:rsidRPr="00E3006E" w:rsidRDefault="00B55CCC" w:rsidP="00E3006E">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w:t>
            </w:r>
            <w:r w:rsidR="00DF41E0" w:rsidRPr="00E3006E">
              <w:rPr>
                <w:rFonts w:ascii="BIZ UD明朝 Medium" w:eastAsia="BIZ UD明朝 Medium" w:hAnsi="BIZ UD明朝 Medium" w:hint="eastAsia"/>
                <w:sz w:val="16"/>
                <w:szCs w:val="16"/>
              </w:rPr>
              <w:t>り</w:t>
            </w:r>
          </w:p>
        </w:tc>
        <w:tc>
          <w:tcPr>
            <w:tcW w:w="3222" w:type="dxa"/>
            <w:gridSpan w:val="3"/>
          </w:tcPr>
          <w:p w14:paraId="6C6C272E"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〈ねらい①〉</w:t>
            </w:r>
          </w:p>
          <w:p w14:paraId="0C27F072"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pacing w:val="-4"/>
                <w:sz w:val="16"/>
                <w:szCs w:val="16"/>
              </w:rPr>
            </w:pPr>
            <w:r w:rsidRPr="00DF41E0">
              <w:rPr>
                <w:rFonts w:ascii="BIZ UD明朝 Medium" w:eastAsia="BIZ UD明朝 Medium" w:hAnsi="BIZ UD明朝 Medium" w:hint="eastAsia"/>
                <w:spacing w:val="-4"/>
                <w:sz w:val="16"/>
                <w:szCs w:val="16"/>
              </w:rPr>
              <w:t>サッカーの基本的な技能を高めよう。</w:t>
            </w:r>
          </w:p>
          <w:p w14:paraId="73400C12"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１　チームごとに準備運動</w:t>
            </w:r>
          </w:p>
          <w:p w14:paraId="7B1BF364"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２　前時に行ったドリルゲーム</w:t>
            </w:r>
          </w:p>
          <w:p w14:paraId="76867E9B" w14:textId="7A55300C" w:rsidR="00DF41E0" w:rsidRPr="00E3006E"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３　本時のねらいの確認</w:t>
            </w:r>
          </w:p>
        </w:tc>
        <w:tc>
          <w:tcPr>
            <w:tcW w:w="4199" w:type="dxa"/>
            <w:gridSpan w:val="4"/>
          </w:tcPr>
          <w:p w14:paraId="6D76502B"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〈ねらい②〉</w:t>
            </w:r>
          </w:p>
          <w:p w14:paraId="6EEE7A07"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楽しみながら勝利を目指すための作戦を選ぼう。</w:t>
            </w:r>
          </w:p>
          <w:p w14:paraId="4DCC5AD9"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１　チームごとに準備運動</w:t>
            </w:r>
          </w:p>
          <w:p w14:paraId="33C61DDC" w14:textId="77777777" w:rsidR="00DF41E0" w:rsidRPr="00DF41E0"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２　チームの課題に応じたドリルゲーム</w:t>
            </w:r>
          </w:p>
          <w:p w14:paraId="468362E3" w14:textId="52745165" w:rsidR="00DF41E0" w:rsidRPr="00E3006E" w:rsidRDefault="00DF41E0"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３　本時のねらいの確認</w:t>
            </w:r>
          </w:p>
        </w:tc>
      </w:tr>
      <w:tr w:rsidR="00B55CCC" w:rsidRPr="00F04F5D" w14:paraId="0C244D7D" w14:textId="64F17163" w:rsidTr="00B55CCC">
        <w:trPr>
          <w:cantSplit/>
          <w:trHeight w:val="1490"/>
        </w:trPr>
        <w:tc>
          <w:tcPr>
            <w:tcW w:w="578" w:type="dxa"/>
            <w:vMerge/>
            <w:textDirection w:val="tbRlV"/>
          </w:tcPr>
          <w:p w14:paraId="24FA3EEE" w14:textId="77777777" w:rsidR="00B55CCC" w:rsidRDefault="00B55CCC" w:rsidP="00C3785E">
            <w:pPr>
              <w:widowControl/>
              <w:ind w:left="113" w:right="113"/>
              <w:jc w:val="center"/>
              <w:rPr>
                <w:rFonts w:ascii="BIZ UD明朝 Medium" w:eastAsia="BIZ UD明朝 Medium" w:hAnsi="BIZ UD明朝 Medium"/>
                <w:szCs w:val="21"/>
              </w:rPr>
            </w:pPr>
          </w:p>
        </w:tc>
        <w:tc>
          <w:tcPr>
            <w:tcW w:w="556" w:type="dxa"/>
            <w:vMerge/>
          </w:tcPr>
          <w:p w14:paraId="2F4CF146" w14:textId="77777777" w:rsidR="00B55CCC" w:rsidRPr="00F04F5D" w:rsidRDefault="00B55CCC" w:rsidP="00C3785E">
            <w:pPr>
              <w:widowControl/>
              <w:adjustRightInd w:val="0"/>
              <w:snapToGrid w:val="0"/>
              <w:spacing w:line="240" w:lineRule="exact"/>
              <w:jc w:val="center"/>
              <w:rPr>
                <w:rFonts w:ascii="BIZ UD明朝 Medium" w:eastAsia="BIZ UD明朝 Medium" w:hAnsi="BIZ UD明朝 Medium"/>
                <w:szCs w:val="21"/>
              </w:rPr>
            </w:pPr>
          </w:p>
        </w:tc>
        <w:tc>
          <w:tcPr>
            <w:tcW w:w="1134" w:type="dxa"/>
            <w:vMerge/>
          </w:tcPr>
          <w:p w14:paraId="35D0E8D7" w14:textId="77777777" w:rsidR="00B55CCC" w:rsidRPr="00E3006E" w:rsidRDefault="00B55CCC" w:rsidP="00E3006E">
            <w:pPr>
              <w:widowControl/>
              <w:adjustRightInd w:val="0"/>
              <w:snapToGrid w:val="0"/>
              <w:spacing w:line="240" w:lineRule="exact"/>
              <w:jc w:val="left"/>
              <w:rPr>
                <w:rFonts w:ascii="BIZ UD明朝 Medium" w:eastAsia="BIZ UD明朝 Medium" w:hAnsi="BIZ UD明朝 Medium"/>
                <w:sz w:val="16"/>
                <w:szCs w:val="16"/>
              </w:rPr>
            </w:pPr>
          </w:p>
        </w:tc>
        <w:tc>
          <w:tcPr>
            <w:tcW w:w="3222" w:type="dxa"/>
            <w:gridSpan w:val="3"/>
          </w:tcPr>
          <w:p w14:paraId="19194C7B" w14:textId="77777777" w:rsidR="00B55CCC" w:rsidRPr="00DF41E0" w:rsidRDefault="00B55CCC"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４　本時の学習内容の確認</w:t>
            </w:r>
          </w:p>
          <w:p w14:paraId="7A97B876" w14:textId="5A25F0E8" w:rsidR="00B55CCC" w:rsidRPr="00DF41E0" w:rsidRDefault="00B55CCC" w:rsidP="00DF41E0">
            <w:pPr>
              <w:widowControl/>
              <w:adjustRightInd w:val="0"/>
              <w:snapToGrid w:val="0"/>
              <w:spacing w:line="240" w:lineRule="exact"/>
              <w:jc w:val="righ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「基本的なボール操作に慣れよう」</w:t>
            </w:r>
          </w:p>
          <w:p w14:paraId="298C8666" w14:textId="77777777" w:rsidR="00B55CCC" w:rsidRPr="00DF41E0" w:rsidRDefault="00B55CCC"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５　課題解決のための運動</w:t>
            </w:r>
          </w:p>
          <w:p w14:paraId="1EE88A7F" w14:textId="77777777" w:rsidR="00B55CCC" w:rsidRDefault="00B55CCC"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 xml:space="preserve">　○ドリルゲーム</w:t>
            </w:r>
          </w:p>
          <w:p w14:paraId="73072418" w14:textId="77777777" w:rsidR="00B55CCC" w:rsidRDefault="00B55CCC" w:rsidP="00DF41E0">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・ドリブル</w:t>
            </w:r>
          </w:p>
          <w:p w14:paraId="4C0A8E12" w14:textId="77777777" w:rsidR="00B55CCC" w:rsidRDefault="00B55CCC" w:rsidP="00DF41E0">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・パス</w:t>
            </w:r>
          </w:p>
          <w:p w14:paraId="3FA5B551" w14:textId="295FA281" w:rsidR="00B55CCC" w:rsidRPr="00E3006E" w:rsidRDefault="00B55CCC" w:rsidP="00DF41E0">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・シュート</w:t>
            </w:r>
          </w:p>
        </w:tc>
        <w:tc>
          <w:tcPr>
            <w:tcW w:w="3150" w:type="dxa"/>
            <w:gridSpan w:val="3"/>
          </w:tcPr>
          <w:p w14:paraId="0A273D5D" w14:textId="77777777" w:rsidR="00B55CCC" w:rsidRPr="0030321C" w:rsidRDefault="00B55CCC" w:rsidP="0030321C">
            <w:pPr>
              <w:widowControl/>
              <w:adjustRightInd w:val="0"/>
              <w:snapToGrid w:val="0"/>
              <w:spacing w:line="240" w:lineRule="exact"/>
              <w:ind w:left="179" w:hangingChars="100" w:hanging="179"/>
              <w:jc w:val="left"/>
              <w:rPr>
                <w:rFonts w:ascii="BIZ UD明朝 Medium" w:eastAsia="BIZ UD明朝 Medium" w:hAnsi="BIZ UD明朝 Medium"/>
                <w:sz w:val="16"/>
                <w:szCs w:val="16"/>
              </w:rPr>
            </w:pPr>
            <w:r w:rsidRPr="0030321C">
              <w:rPr>
                <w:rFonts w:ascii="BIZ UD明朝 Medium" w:eastAsia="BIZ UD明朝 Medium" w:hAnsi="BIZ UD明朝 Medium" w:hint="eastAsia"/>
                <w:sz w:val="16"/>
                <w:szCs w:val="16"/>
              </w:rPr>
              <w:t>４　本時の学習内容の確認</w:t>
            </w:r>
          </w:p>
          <w:p w14:paraId="1E69C273" w14:textId="77777777" w:rsidR="00B55CCC" w:rsidRPr="0030321C" w:rsidRDefault="00B55CCC" w:rsidP="0030321C">
            <w:pPr>
              <w:widowControl/>
              <w:adjustRightInd w:val="0"/>
              <w:snapToGrid w:val="0"/>
              <w:spacing w:line="240" w:lineRule="exact"/>
              <w:ind w:left="359" w:hangingChars="200" w:hanging="359"/>
              <w:jc w:val="left"/>
              <w:rPr>
                <w:rFonts w:ascii="BIZ UD明朝 Medium" w:eastAsia="BIZ UD明朝 Medium" w:hAnsi="BIZ UD明朝 Medium"/>
                <w:spacing w:val="-6"/>
                <w:sz w:val="16"/>
                <w:szCs w:val="16"/>
              </w:rPr>
            </w:pPr>
            <w:r w:rsidRPr="0030321C">
              <w:rPr>
                <w:rFonts w:ascii="BIZ UD明朝 Medium" w:eastAsia="BIZ UD明朝 Medium" w:hAnsi="BIZ UD明朝 Medium" w:hint="eastAsia"/>
                <w:sz w:val="16"/>
                <w:szCs w:val="16"/>
              </w:rPr>
              <w:t xml:space="preserve">　</w:t>
            </w:r>
            <w:r w:rsidRPr="0030321C">
              <w:rPr>
                <w:rFonts w:ascii="BIZ UD明朝 Medium" w:eastAsia="BIZ UD明朝 Medium" w:hAnsi="BIZ UD明朝 Medium" w:hint="eastAsia"/>
                <w:spacing w:val="-6"/>
                <w:sz w:val="16"/>
                <w:szCs w:val="16"/>
              </w:rPr>
              <w:t>「チーム全員の特徴を生かした作戦を選ぼう」</w:t>
            </w:r>
          </w:p>
          <w:p w14:paraId="5A5568F4" w14:textId="77777777" w:rsidR="00B55CCC" w:rsidRPr="0030321C" w:rsidRDefault="00B55CCC" w:rsidP="0030321C">
            <w:pPr>
              <w:widowControl/>
              <w:adjustRightInd w:val="0"/>
              <w:snapToGrid w:val="0"/>
              <w:spacing w:line="240" w:lineRule="exact"/>
              <w:jc w:val="left"/>
              <w:rPr>
                <w:rFonts w:ascii="BIZ UD明朝 Medium" w:eastAsia="BIZ UD明朝 Medium" w:hAnsi="BIZ UD明朝 Medium"/>
                <w:sz w:val="16"/>
                <w:szCs w:val="16"/>
              </w:rPr>
            </w:pPr>
            <w:r w:rsidRPr="0030321C">
              <w:rPr>
                <w:rFonts w:ascii="BIZ UD明朝 Medium" w:eastAsia="BIZ UD明朝 Medium" w:hAnsi="BIZ UD明朝 Medium" w:hint="eastAsia"/>
                <w:sz w:val="16"/>
                <w:szCs w:val="16"/>
              </w:rPr>
              <w:t>５　作戦</w:t>
            </w:r>
            <w:r>
              <w:rPr>
                <w:rFonts w:ascii="BIZ UD明朝 Medium" w:eastAsia="BIZ UD明朝 Medium" w:hAnsi="BIZ UD明朝 Medium" w:hint="eastAsia"/>
                <w:sz w:val="16"/>
                <w:szCs w:val="16"/>
              </w:rPr>
              <w:t>の選択</w:t>
            </w:r>
          </w:p>
          <w:p w14:paraId="24ADC14D" w14:textId="19A834CE" w:rsidR="00B55CCC" w:rsidRPr="0030321C" w:rsidRDefault="00B55CCC" w:rsidP="0030321C">
            <w:pPr>
              <w:widowControl/>
              <w:adjustRightInd w:val="0"/>
              <w:snapToGrid w:val="0"/>
              <w:spacing w:line="240" w:lineRule="exact"/>
              <w:ind w:leftChars="100" w:left="408" w:hangingChars="100" w:hanging="179"/>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30321C">
              <w:rPr>
                <w:rFonts w:ascii="BIZ UD明朝 Medium" w:eastAsia="BIZ UD明朝 Medium" w:hAnsi="BIZ UD明朝 Medium" w:hint="eastAsia"/>
                <w:sz w:val="16"/>
                <w:szCs w:val="16"/>
              </w:rPr>
              <w:t>プレイヤーカードの確認し、作戦を選ぶ。</w:t>
            </w:r>
          </w:p>
        </w:tc>
        <w:tc>
          <w:tcPr>
            <w:tcW w:w="1049" w:type="dxa"/>
            <w:vMerge w:val="restart"/>
          </w:tcPr>
          <w:p w14:paraId="437089BC" w14:textId="77777777" w:rsidR="00B55CCC" w:rsidRPr="00B55CCC" w:rsidRDefault="00B55CCC" w:rsidP="00B55CCC">
            <w:pPr>
              <w:widowControl/>
              <w:adjustRightInd w:val="0"/>
              <w:snapToGrid w:val="0"/>
              <w:spacing w:line="240" w:lineRule="exact"/>
              <w:ind w:left="179" w:hangingChars="100" w:hanging="179"/>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４</w:t>
            </w:r>
            <w:r w:rsidRPr="00B55CCC">
              <w:rPr>
                <w:rFonts w:ascii="BIZ UD明朝 Medium" w:eastAsia="BIZ UD明朝 Medium" w:hAnsi="BIZ UD明朝 Medium" w:hint="eastAsia"/>
                <w:spacing w:val="-12"/>
                <w:sz w:val="16"/>
                <w:szCs w:val="16"/>
              </w:rPr>
              <w:t xml:space="preserve">　本時の学習内容の確認</w:t>
            </w:r>
          </w:p>
          <w:p w14:paraId="4D050A6A" w14:textId="7DA371B0" w:rsidR="00B55CCC" w:rsidRPr="00B55CCC" w:rsidRDefault="00B55CCC" w:rsidP="00B55CCC">
            <w:pPr>
              <w:widowControl/>
              <w:adjustRightInd w:val="0"/>
              <w:snapToGrid w:val="0"/>
              <w:spacing w:line="240" w:lineRule="exact"/>
              <w:ind w:left="76" w:hangingChars="50" w:hanging="76"/>
              <w:jc w:val="left"/>
              <w:rPr>
                <w:rFonts w:ascii="BIZ UD明朝 Medium" w:eastAsia="BIZ UD明朝 Medium" w:hAnsi="BIZ UD明朝 Medium"/>
                <w:spacing w:val="-14"/>
                <w:sz w:val="16"/>
                <w:szCs w:val="16"/>
              </w:rPr>
            </w:pPr>
            <w:r w:rsidRPr="00B55CCC">
              <w:rPr>
                <w:rFonts w:ascii="BIZ UD明朝 Medium" w:eastAsia="BIZ UD明朝 Medium" w:hAnsi="BIZ UD明朝 Medium" w:hint="eastAsia"/>
                <w:spacing w:val="-14"/>
                <w:sz w:val="16"/>
                <w:szCs w:val="16"/>
              </w:rPr>
              <w:t>「５－３カップを楽しもう」</w:t>
            </w:r>
          </w:p>
          <w:p w14:paraId="3B5CB9A6" w14:textId="77777777" w:rsidR="00B55CCC" w:rsidRDefault="00B55CCC" w:rsidP="00B55CCC">
            <w:pPr>
              <w:widowControl/>
              <w:adjustRightInd w:val="0"/>
              <w:snapToGrid w:val="0"/>
              <w:spacing w:line="240" w:lineRule="exact"/>
              <w:ind w:left="179" w:hangingChars="100" w:hanging="179"/>
              <w:jc w:val="left"/>
              <w:rPr>
                <w:rFonts w:ascii="BIZ UD明朝 Medium" w:eastAsia="BIZ UD明朝 Medium" w:hAnsi="BIZ UD明朝 Medium"/>
                <w:sz w:val="16"/>
                <w:szCs w:val="16"/>
              </w:rPr>
            </w:pPr>
          </w:p>
          <w:p w14:paraId="556D6F34" w14:textId="6D85A6CB" w:rsidR="00B55CCC" w:rsidRPr="00B55CCC" w:rsidRDefault="00B55CCC" w:rsidP="00B55CCC">
            <w:pPr>
              <w:widowControl/>
              <w:adjustRightInd w:val="0"/>
              <w:snapToGrid w:val="0"/>
              <w:spacing w:line="240" w:lineRule="exact"/>
              <w:ind w:left="179" w:hangingChars="100" w:hanging="179"/>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５　作戦</w:t>
            </w:r>
            <w:r>
              <w:rPr>
                <w:rFonts w:ascii="BIZ UD明朝 Medium" w:eastAsia="BIZ UD明朝 Medium" w:hAnsi="BIZ UD明朝 Medium" w:hint="eastAsia"/>
                <w:sz w:val="16"/>
                <w:szCs w:val="16"/>
              </w:rPr>
              <w:t>の</w:t>
            </w:r>
            <w:r w:rsidRPr="00B55CCC">
              <w:rPr>
                <w:rFonts w:ascii="BIZ UD明朝 Medium" w:eastAsia="BIZ UD明朝 Medium" w:hAnsi="BIZ UD明朝 Medium" w:hint="eastAsia"/>
                <w:sz w:val="16"/>
                <w:szCs w:val="16"/>
              </w:rPr>
              <w:t>確認</w:t>
            </w:r>
          </w:p>
          <w:p w14:paraId="29212BFA" w14:textId="77777777" w:rsid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p>
          <w:p w14:paraId="77B38F0F" w14:textId="6F4AF18A" w:rsid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６　ゲー</w:t>
            </w:r>
            <w:r>
              <w:rPr>
                <w:rFonts w:ascii="BIZ UD明朝 Medium" w:eastAsia="BIZ UD明朝 Medium" w:hAnsi="BIZ UD明朝 Medium" w:hint="eastAsia"/>
                <w:sz w:val="16"/>
                <w:szCs w:val="16"/>
              </w:rPr>
              <w:t xml:space="preserve">　</w:t>
            </w:r>
          </w:p>
          <w:p w14:paraId="34A56727" w14:textId="3E84265D" w:rsidR="00B55CCC" w:rsidRP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　</w:t>
            </w:r>
            <w:r w:rsidRPr="00B55CCC">
              <w:rPr>
                <w:rFonts w:ascii="BIZ UD明朝 Medium" w:eastAsia="BIZ UD明朝 Medium" w:hAnsi="BIZ UD明朝 Medium" w:hint="eastAsia"/>
                <w:sz w:val="16"/>
                <w:szCs w:val="16"/>
              </w:rPr>
              <w:t>ム</w:t>
            </w:r>
          </w:p>
          <w:p w14:paraId="1D97D0F6" w14:textId="6EC0979F" w:rsidR="00B55CCC" w:rsidRPr="00E3006E" w:rsidRDefault="00B55CCC" w:rsidP="00B55CCC">
            <w:pPr>
              <w:widowControl/>
              <w:adjustRightInd w:val="0"/>
              <w:snapToGrid w:val="0"/>
              <w:spacing w:line="240" w:lineRule="exact"/>
              <w:jc w:val="left"/>
              <w:rPr>
                <w:rFonts w:ascii="BIZ UD明朝 Medium" w:eastAsia="BIZ UD明朝 Medium" w:hAnsi="BIZ UD明朝 Medium"/>
                <w:sz w:val="16"/>
                <w:szCs w:val="16"/>
              </w:rPr>
            </w:pPr>
          </w:p>
        </w:tc>
      </w:tr>
      <w:tr w:rsidR="00B55CCC" w:rsidRPr="00F04F5D" w14:paraId="71284357" w14:textId="77777777" w:rsidTr="00B55CCC">
        <w:trPr>
          <w:cantSplit/>
          <w:trHeight w:val="1530"/>
        </w:trPr>
        <w:tc>
          <w:tcPr>
            <w:tcW w:w="578" w:type="dxa"/>
            <w:vMerge/>
            <w:textDirection w:val="tbRlV"/>
          </w:tcPr>
          <w:p w14:paraId="38715F62" w14:textId="77777777" w:rsidR="00B55CCC" w:rsidRDefault="00B55CCC" w:rsidP="00C3785E">
            <w:pPr>
              <w:widowControl/>
              <w:ind w:left="113" w:right="113"/>
              <w:jc w:val="center"/>
              <w:rPr>
                <w:rFonts w:ascii="BIZ UD明朝 Medium" w:eastAsia="BIZ UD明朝 Medium" w:hAnsi="BIZ UD明朝 Medium"/>
                <w:szCs w:val="21"/>
              </w:rPr>
            </w:pPr>
          </w:p>
        </w:tc>
        <w:tc>
          <w:tcPr>
            <w:tcW w:w="556" w:type="dxa"/>
            <w:vMerge/>
          </w:tcPr>
          <w:p w14:paraId="70650ED6" w14:textId="77777777" w:rsidR="00B55CCC" w:rsidRPr="00F04F5D" w:rsidRDefault="00B55CCC" w:rsidP="00C3785E">
            <w:pPr>
              <w:widowControl/>
              <w:adjustRightInd w:val="0"/>
              <w:snapToGrid w:val="0"/>
              <w:spacing w:line="240" w:lineRule="exact"/>
              <w:jc w:val="center"/>
              <w:rPr>
                <w:rFonts w:ascii="BIZ UD明朝 Medium" w:eastAsia="BIZ UD明朝 Medium" w:hAnsi="BIZ UD明朝 Medium"/>
                <w:szCs w:val="21"/>
              </w:rPr>
            </w:pPr>
          </w:p>
        </w:tc>
        <w:tc>
          <w:tcPr>
            <w:tcW w:w="1134" w:type="dxa"/>
            <w:vMerge/>
          </w:tcPr>
          <w:p w14:paraId="6FF71895" w14:textId="77777777" w:rsidR="00B55CCC" w:rsidRPr="00E3006E" w:rsidRDefault="00B55CCC" w:rsidP="00E3006E">
            <w:pPr>
              <w:widowControl/>
              <w:adjustRightInd w:val="0"/>
              <w:snapToGrid w:val="0"/>
              <w:spacing w:line="240" w:lineRule="exact"/>
              <w:jc w:val="left"/>
              <w:rPr>
                <w:rFonts w:ascii="BIZ UD明朝 Medium" w:eastAsia="BIZ UD明朝 Medium" w:hAnsi="BIZ UD明朝 Medium"/>
                <w:sz w:val="16"/>
                <w:szCs w:val="16"/>
              </w:rPr>
            </w:pPr>
          </w:p>
        </w:tc>
        <w:tc>
          <w:tcPr>
            <w:tcW w:w="1122" w:type="dxa"/>
          </w:tcPr>
          <w:p w14:paraId="1BB08161" w14:textId="77777777" w:rsidR="00B55CCC" w:rsidRPr="00DF41E0" w:rsidRDefault="00B55CCC" w:rsidP="00DF41E0">
            <w:pPr>
              <w:widowControl/>
              <w:adjustRightInd w:val="0"/>
              <w:snapToGrid w:val="0"/>
              <w:spacing w:line="240" w:lineRule="exact"/>
              <w:jc w:val="left"/>
              <w:rPr>
                <w:rFonts w:ascii="BIZ UD明朝 Medium" w:eastAsia="BIZ UD明朝 Medium" w:hAnsi="BIZ UD明朝 Medium"/>
                <w:spacing w:val="-20"/>
                <w:sz w:val="16"/>
                <w:szCs w:val="16"/>
              </w:rPr>
            </w:pPr>
            <w:r w:rsidRPr="00DF41E0">
              <w:rPr>
                <w:rFonts w:ascii="BIZ UD明朝 Medium" w:eastAsia="BIZ UD明朝 Medium" w:hAnsi="BIZ UD明朝 Medium" w:hint="eastAsia"/>
                <w:spacing w:val="-20"/>
                <w:sz w:val="16"/>
                <w:szCs w:val="16"/>
              </w:rPr>
              <w:t>６　ゲーム</w:t>
            </w:r>
          </w:p>
          <w:p w14:paraId="4535C4BD" w14:textId="77777777" w:rsidR="00B55CCC" w:rsidRDefault="00B55CCC" w:rsidP="0030321C">
            <w:pPr>
              <w:widowControl/>
              <w:adjustRightInd w:val="0"/>
              <w:snapToGrid w:val="0"/>
              <w:spacing w:line="240" w:lineRule="exact"/>
              <w:ind w:leftChars="50" w:left="254" w:hangingChars="100" w:hanging="139"/>
              <w:jc w:val="left"/>
              <w:rPr>
                <w:rFonts w:ascii="BIZ UD明朝 Medium" w:eastAsia="BIZ UD明朝 Medium" w:hAnsi="BIZ UD明朝 Medium"/>
                <w:spacing w:val="-20"/>
                <w:sz w:val="16"/>
                <w:szCs w:val="16"/>
              </w:rPr>
            </w:pPr>
            <w:r w:rsidRPr="00DF41E0">
              <w:rPr>
                <w:rFonts w:ascii="BIZ UD明朝 Medium" w:eastAsia="BIZ UD明朝 Medium" w:hAnsi="BIZ UD明朝 Medium" w:hint="eastAsia"/>
                <w:spacing w:val="-20"/>
                <w:sz w:val="16"/>
                <w:szCs w:val="16"/>
              </w:rPr>
              <w:t>○２ゴールゲーム</w:t>
            </w:r>
          </w:p>
          <w:p w14:paraId="7576FB3F" w14:textId="225C2CF7" w:rsidR="00B55CCC" w:rsidRPr="00DF41E0" w:rsidRDefault="00B55CCC" w:rsidP="00DF41E0">
            <w:pPr>
              <w:widowControl/>
              <w:adjustRightInd w:val="0"/>
              <w:snapToGrid w:val="0"/>
              <w:spacing w:line="240" w:lineRule="exact"/>
              <w:ind w:firstLineChars="50" w:firstLine="70"/>
              <w:jc w:val="left"/>
              <w:rPr>
                <w:rFonts w:ascii="BIZ UD明朝 Medium" w:eastAsia="BIZ UD明朝 Medium" w:hAnsi="BIZ UD明朝 Medium"/>
                <w:spacing w:val="-20"/>
                <w:sz w:val="16"/>
                <w:szCs w:val="16"/>
              </w:rPr>
            </w:pPr>
            <w:r w:rsidRPr="00DF41E0">
              <w:rPr>
                <w:rFonts w:ascii="BIZ UD明朝 Medium" w:eastAsia="BIZ UD明朝 Medium" w:hAnsi="BIZ UD明朝 Medium" w:hint="eastAsia"/>
                <w:spacing w:val="-20"/>
                <w:sz w:val="16"/>
                <w:szCs w:val="16"/>
              </w:rPr>
              <w:t>（ゴールはドリブル通過）</w:t>
            </w:r>
          </w:p>
        </w:tc>
        <w:tc>
          <w:tcPr>
            <w:tcW w:w="2100" w:type="dxa"/>
            <w:gridSpan w:val="2"/>
          </w:tcPr>
          <w:p w14:paraId="6B10E565" w14:textId="77777777" w:rsidR="00B55CCC" w:rsidRPr="00DF41E0" w:rsidRDefault="00B55CCC"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６　ゲーム</w:t>
            </w:r>
          </w:p>
          <w:p w14:paraId="67EF9214" w14:textId="04ACFC9A" w:rsidR="00B55CCC" w:rsidRDefault="00B55CCC" w:rsidP="00DF41E0">
            <w:pPr>
              <w:widowControl/>
              <w:adjustRightInd w:val="0"/>
              <w:snapToGrid w:val="0"/>
              <w:spacing w:line="240" w:lineRule="exact"/>
              <w:jc w:val="left"/>
              <w:rPr>
                <w:rFonts w:ascii="BIZ UD明朝 Medium" w:eastAsia="BIZ UD明朝 Medium" w:hAnsi="BIZ UD明朝 Medium"/>
                <w:sz w:val="16"/>
                <w:szCs w:val="16"/>
              </w:rPr>
            </w:pPr>
            <w:r w:rsidRPr="00DF41E0">
              <w:rPr>
                <w:rFonts w:ascii="BIZ UD明朝 Medium" w:eastAsia="BIZ UD明朝 Medium" w:hAnsi="BIZ UD明朝 Medium" w:hint="eastAsia"/>
                <w:sz w:val="16"/>
                <w:szCs w:val="16"/>
              </w:rPr>
              <w:t xml:space="preserve">　○グリッドゲーム</w:t>
            </w:r>
          </w:p>
          <w:p w14:paraId="58AB7315" w14:textId="6CAA814F" w:rsidR="00B55CCC" w:rsidRDefault="00B55CCC" w:rsidP="0030321C">
            <w:pPr>
              <w:widowControl/>
              <w:adjustRightInd w:val="0"/>
              <w:snapToGrid w:val="0"/>
              <w:spacing w:line="240" w:lineRule="exact"/>
              <w:ind w:leftChars="100" w:left="408" w:hangingChars="100" w:hanging="179"/>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DF41E0">
              <w:rPr>
                <w:rFonts w:ascii="BIZ UD明朝 Medium" w:eastAsia="BIZ UD明朝 Medium" w:hAnsi="BIZ UD明朝 Medium" w:hint="eastAsia"/>
                <w:sz w:val="16"/>
                <w:szCs w:val="16"/>
              </w:rPr>
              <w:t>縦に２分割されたゲーム</w:t>
            </w:r>
            <w:r>
              <w:rPr>
                <w:rFonts w:ascii="BIZ UD明朝 Medium" w:eastAsia="BIZ UD明朝 Medium" w:hAnsi="BIZ UD明朝 Medium" w:hint="eastAsia"/>
                <w:sz w:val="16"/>
                <w:szCs w:val="16"/>
              </w:rPr>
              <w:t>）</w:t>
            </w:r>
          </w:p>
          <w:p w14:paraId="1A1F8D7D" w14:textId="0B07ECB0" w:rsidR="00B55CCC" w:rsidRPr="00E3006E" w:rsidRDefault="00B55CCC" w:rsidP="0030321C">
            <w:pPr>
              <w:widowControl/>
              <w:adjustRightInd w:val="0"/>
              <w:snapToGrid w:val="0"/>
              <w:spacing w:line="240" w:lineRule="exact"/>
              <w:ind w:left="179" w:hangingChars="100" w:hanging="179"/>
              <w:jc w:val="left"/>
              <w:rPr>
                <w:rFonts w:ascii="BIZ UD明朝 Medium" w:eastAsia="BIZ UD明朝 Medium" w:hAnsi="BIZ UD明朝 Medium"/>
                <w:sz w:val="16"/>
                <w:szCs w:val="16"/>
              </w:rPr>
            </w:pPr>
            <w:r w:rsidRPr="0030321C">
              <w:rPr>
                <w:rFonts w:ascii="BIZ UD明朝 Medium" w:eastAsia="BIZ UD明朝 Medium" w:hAnsi="BIZ UD明朝 Medium" w:hint="eastAsia"/>
                <w:sz w:val="16"/>
                <w:szCs w:val="16"/>
              </w:rPr>
              <w:t>７　自身の特徴をまとめた「プレイヤーカード」作成</w:t>
            </w:r>
          </w:p>
        </w:tc>
        <w:tc>
          <w:tcPr>
            <w:tcW w:w="3150" w:type="dxa"/>
            <w:gridSpan w:val="3"/>
          </w:tcPr>
          <w:p w14:paraId="09EA4D1F" w14:textId="77777777" w:rsidR="00B55CCC" w:rsidRP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６　ゲーム①</w:t>
            </w:r>
          </w:p>
          <w:p w14:paraId="271554CC" w14:textId="3A165481" w:rsid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 xml:space="preserve">　○ルールの確認及び変更</w:t>
            </w:r>
          </w:p>
          <w:p w14:paraId="0C9FCC35" w14:textId="77777777" w:rsidR="00B55CCC" w:rsidRP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７　ゲーム①の振り返り</w:t>
            </w:r>
          </w:p>
          <w:p w14:paraId="6969BFFA" w14:textId="5635DDFA" w:rsidR="00B55CCC" w:rsidRP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 xml:space="preserve">　○作戦</w:t>
            </w:r>
            <w:r>
              <w:rPr>
                <w:rFonts w:ascii="BIZ UD明朝 Medium" w:eastAsia="BIZ UD明朝 Medium" w:hAnsi="BIZ UD明朝 Medium" w:hint="eastAsia"/>
                <w:sz w:val="16"/>
                <w:szCs w:val="16"/>
              </w:rPr>
              <w:t>の</w:t>
            </w:r>
            <w:r w:rsidRPr="00B55CCC">
              <w:rPr>
                <w:rFonts w:ascii="BIZ UD明朝 Medium" w:eastAsia="BIZ UD明朝 Medium" w:hAnsi="BIZ UD明朝 Medium" w:hint="eastAsia"/>
                <w:sz w:val="16"/>
                <w:szCs w:val="16"/>
              </w:rPr>
              <w:t>見直</w:t>
            </w:r>
            <w:r>
              <w:rPr>
                <w:rFonts w:ascii="BIZ UD明朝 Medium" w:eastAsia="BIZ UD明朝 Medium" w:hAnsi="BIZ UD明朝 Medium" w:hint="eastAsia"/>
                <w:sz w:val="16"/>
                <w:szCs w:val="16"/>
              </w:rPr>
              <w:t>し</w:t>
            </w:r>
          </w:p>
          <w:p w14:paraId="7D86C67D" w14:textId="18F6D8E7" w:rsidR="00B55CCC" w:rsidRPr="00E3006E"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８　ゲーム②</w:t>
            </w:r>
          </w:p>
        </w:tc>
        <w:tc>
          <w:tcPr>
            <w:tcW w:w="1049" w:type="dxa"/>
            <w:vMerge/>
          </w:tcPr>
          <w:p w14:paraId="367993CF" w14:textId="77777777" w:rsidR="00B55CCC" w:rsidRPr="00E3006E" w:rsidRDefault="00B55CCC" w:rsidP="00C3785E">
            <w:pPr>
              <w:widowControl/>
              <w:adjustRightInd w:val="0"/>
              <w:snapToGrid w:val="0"/>
              <w:spacing w:line="240" w:lineRule="exact"/>
              <w:jc w:val="left"/>
              <w:rPr>
                <w:rFonts w:ascii="BIZ UD明朝 Medium" w:eastAsia="BIZ UD明朝 Medium" w:hAnsi="BIZ UD明朝 Medium"/>
                <w:sz w:val="16"/>
                <w:szCs w:val="16"/>
              </w:rPr>
            </w:pPr>
          </w:p>
        </w:tc>
      </w:tr>
      <w:tr w:rsidR="00B55CCC" w:rsidRPr="00F04F5D" w14:paraId="051EFD23" w14:textId="4A1F041F" w:rsidTr="00B55CCC">
        <w:trPr>
          <w:cantSplit/>
          <w:trHeight w:val="1016"/>
        </w:trPr>
        <w:tc>
          <w:tcPr>
            <w:tcW w:w="578" w:type="dxa"/>
            <w:vMerge/>
            <w:textDirection w:val="tbRlV"/>
          </w:tcPr>
          <w:p w14:paraId="5671DD79" w14:textId="77777777" w:rsidR="00B55CCC" w:rsidRDefault="00B55CCC" w:rsidP="00C3785E">
            <w:pPr>
              <w:widowControl/>
              <w:ind w:left="113" w:right="113"/>
              <w:jc w:val="center"/>
              <w:rPr>
                <w:rFonts w:ascii="BIZ UD明朝 Medium" w:eastAsia="BIZ UD明朝 Medium" w:hAnsi="BIZ UD明朝 Medium"/>
                <w:szCs w:val="21"/>
              </w:rPr>
            </w:pPr>
          </w:p>
        </w:tc>
        <w:tc>
          <w:tcPr>
            <w:tcW w:w="556" w:type="dxa"/>
            <w:vMerge/>
          </w:tcPr>
          <w:p w14:paraId="694A4F22" w14:textId="77777777" w:rsidR="00B55CCC" w:rsidRPr="00F04F5D" w:rsidRDefault="00B55CCC" w:rsidP="00C3785E">
            <w:pPr>
              <w:widowControl/>
              <w:adjustRightInd w:val="0"/>
              <w:snapToGrid w:val="0"/>
              <w:spacing w:line="240" w:lineRule="exact"/>
              <w:jc w:val="center"/>
              <w:rPr>
                <w:rFonts w:ascii="BIZ UD明朝 Medium" w:eastAsia="BIZ UD明朝 Medium" w:hAnsi="BIZ UD明朝 Medium"/>
                <w:szCs w:val="21"/>
              </w:rPr>
            </w:pPr>
          </w:p>
        </w:tc>
        <w:tc>
          <w:tcPr>
            <w:tcW w:w="1134" w:type="dxa"/>
            <w:vMerge/>
          </w:tcPr>
          <w:p w14:paraId="62CAC5EF" w14:textId="77777777" w:rsidR="00B55CCC" w:rsidRPr="00E3006E" w:rsidRDefault="00B55CCC" w:rsidP="00E3006E">
            <w:pPr>
              <w:widowControl/>
              <w:adjustRightInd w:val="0"/>
              <w:snapToGrid w:val="0"/>
              <w:spacing w:line="240" w:lineRule="exact"/>
              <w:jc w:val="left"/>
              <w:rPr>
                <w:rFonts w:ascii="BIZ UD明朝 Medium" w:eastAsia="BIZ UD明朝 Medium" w:hAnsi="BIZ UD明朝 Medium"/>
                <w:sz w:val="16"/>
                <w:szCs w:val="16"/>
              </w:rPr>
            </w:pPr>
          </w:p>
        </w:tc>
        <w:tc>
          <w:tcPr>
            <w:tcW w:w="1122" w:type="dxa"/>
          </w:tcPr>
          <w:p w14:paraId="297B3DD6" w14:textId="77777777" w:rsidR="00B55CCC" w:rsidRPr="0030321C" w:rsidRDefault="00B55CCC" w:rsidP="0030321C">
            <w:pPr>
              <w:widowControl/>
              <w:adjustRightInd w:val="0"/>
              <w:snapToGrid w:val="0"/>
              <w:spacing w:line="240" w:lineRule="exact"/>
              <w:ind w:left="179" w:hangingChars="100" w:hanging="179"/>
              <w:jc w:val="left"/>
              <w:rPr>
                <w:rFonts w:ascii="BIZ UD明朝 Medium" w:eastAsia="BIZ UD明朝 Medium" w:hAnsi="BIZ UD明朝 Medium"/>
                <w:sz w:val="16"/>
                <w:szCs w:val="16"/>
              </w:rPr>
            </w:pPr>
            <w:r w:rsidRPr="0030321C">
              <w:rPr>
                <w:rFonts w:ascii="BIZ UD明朝 Medium" w:eastAsia="BIZ UD明朝 Medium" w:hAnsi="BIZ UD明朝 Medium" w:hint="eastAsia"/>
                <w:sz w:val="16"/>
                <w:szCs w:val="16"/>
              </w:rPr>
              <w:t>７　本時のまとめ、振り返り</w:t>
            </w:r>
          </w:p>
          <w:p w14:paraId="1418591A" w14:textId="76D3EAC8" w:rsidR="00B55CCC" w:rsidRPr="00E3006E"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30321C">
              <w:rPr>
                <w:rFonts w:ascii="BIZ UD明朝 Medium" w:eastAsia="BIZ UD明朝 Medium" w:hAnsi="BIZ UD明朝 Medium" w:hint="eastAsia"/>
                <w:sz w:val="16"/>
                <w:szCs w:val="16"/>
              </w:rPr>
              <w:t>８</w:t>
            </w:r>
            <w:r>
              <w:rPr>
                <w:rFonts w:ascii="BIZ UD明朝 Medium" w:eastAsia="BIZ UD明朝 Medium" w:hAnsi="BIZ UD明朝 Medium" w:hint="eastAsia"/>
                <w:sz w:val="16"/>
                <w:szCs w:val="16"/>
              </w:rPr>
              <w:t xml:space="preserve">　</w:t>
            </w:r>
            <w:r w:rsidRPr="00B55CCC">
              <w:rPr>
                <w:rFonts w:ascii="BIZ UD明朝 Medium" w:eastAsia="BIZ UD明朝 Medium" w:hAnsi="BIZ UD明朝 Medium" w:hint="eastAsia"/>
                <w:spacing w:val="-12"/>
                <w:sz w:val="16"/>
                <w:szCs w:val="16"/>
              </w:rPr>
              <w:t>片付け</w:t>
            </w:r>
          </w:p>
        </w:tc>
        <w:tc>
          <w:tcPr>
            <w:tcW w:w="2100" w:type="dxa"/>
            <w:gridSpan w:val="2"/>
          </w:tcPr>
          <w:p w14:paraId="3D6151E8" w14:textId="3B4F6EA5" w:rsidR="00B55CCC" w:rsidRPr="0030321C" w:rsidRDefault="00B55CCC" w:rsidP="0030321C">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８</w:t>
            </w:r>
            <w:r w:rsidRPr="0030321C">
              <w:rPr>
                <w:rFonts w:ascii="BIZ UD明朝 Medium" w:eastAsia="BIZ UD明朝 Medium" w:hAnsi="BIZ UD明朝 Medium" w:hint="eastAsia"/>
                <w:sz w:val="16"/>
                <w:szCs w:val="16"/>
              </w:rPr>
              <w:t xml:space="preserve">　本時のまとめ、振り返り</w:t>
            </w:r>
          </w:p>
          <w:p w14:paraId="1812494D" w14:textId="38FD6EFA" w:rsidR="00B55CCC" w:rsidRPr="00E3006E" w:rsidRDefault="00B55CCC" w:rsidP="0030321C">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９</w:t>
            </w:r>
            <w:r w:rsidRPr="0030321C">
              <w:rPr>
                <w:rFonts w:ascii="BIZ UD明朝 Medium" w:eastAsia="BIZ UD明朝 Medium" w:hAnsi="BIZ UD明朝 Medium" w:hint="eastAsia"/>
                <w:sz w:val="16"/>
                <w:szCs w:val="16"/>
              </w:rPr>
              <w:t xml:space="preserve">　片付け</w:t>
            </w:r>
          </w:p>
        </w:tc>
        <w:tc>
          <w:tcPr>
            <w:tcW w:w="3150" w:type="dxa"/>
            <w:gridSpan w:val="3"/>
          </w:tcPr>
          <w:p w14:paraId="349CC60C" w14:textId="77777777" w:rsidR="00B55CCC" w:rsidRPr="00B55CCC"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９　本時のまとめ、振り返り</w:t>
            </w:r>
          </w:p>
          <w:p w14:paraId="4BAC3D41" w14:textId="279B1A93" w:rsidR="00B55CCC" w:rsidRPr="00E3006E" w:rsidRDefault="00B55CCC" w:rsidP="00B55CCC">
            <w:pPr>
              <w:widowControl/>
              <w:adjustRightInd w:val="0"/>
              <w:snapToGrid w:val="0"/>
              <w:spacing w:line="24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10</w:t>
            </w:r>
            <w:r w:rsidRPr="00B55CCC">
              <w:rPr>
                <w:rFonts w:ascii="BIZ UD明朝 Medium" w:eastAsia="BIZ UD明朝 Medium" w:hAnsi="BIZ UD明朝 Medium" w:hint="eastAsia"/>
                <w:sz w:val="16"/>
                <w:szCs w:val="16"/>
              </w:rPr>
              <w:t xml:space="preserve">　片付け</w:t>
            </w:r>
          </w:p>
        </w:tc>
        <w:tc>
          <w:tcPr>
            <w:tcW w:w="1049" w:type="dxa"/>
          </w:tcPr>
          <w:p w14:paraId="0147CEF1" w14:textId="77777777" w:rsidR="00B55CCC" w:rsidRPr="00B55CCC" w:rsidRDefault="00B55CCC" w:rsidP="00B55CCC">
            <w:pPr>
              <w:widowControl/>
              <w:adjustRightInd w:val="0"/>
              <w:snapToGrid w:val="0"/>
              <w:spacing w:line="240" w:lineRule="exact"/>
              <w:ind w:left="179" w:hangingChars="100" w:hanging="179"/>
              <w:jc w:val="left"/>
              <w:rPr>
                <w:rFonts w:ascii="BIZ UD明朝 Medium" w:eastAsia="BIZ UD明朝 Medium" w:hAnsi="BIZ UD明朝 Medium"/>
                <w:sz w:val="16"/>
                <w:szCs w:val="16"/>
              </w:rPr>
            </w:pPr>
            <w:r w:rsidRPr="00B55CCC">
              <w:rPr>
                <w:rFonts w:ascii="BIZ UD明朝 Medium" w:eastAsia="BIZ UD明朝 Medium" w:hAnsi="BIZ UD明朝 Medium" w:hint="eastAsia"/>
                <w:sz w:val="16"/>
                <w:szCs w:val="16"/>
              </w:rPr>
              <w:t xml:space="preserve">７　</w:t>
            </w:r>
            <w:r w:rsidRPr="00B55CCC">
              <w:rPr>
                <w:rFonts w:ascii="BIZ UD明朝 Medium" w:eastAsia="BIZ UD明朝 Medium" w:hAnsi="BIZ UD明朝 Medium" w:hint="eastAsia"/>
                <w:spacing w:val="-8"/>
                <w:sz w:val="16"/>
                <w:szCs w:val="16"/>
              </w:rPr>
              <w:t>単元のまとめ、振り返り</w:t>
            </w:r>
          </w:p>
          <w:p w14:paraId="22EDF1AE" w14:textId="7B31D6B2" w:rsidR="00B55CCC" w:rsidRPr="00E3006E" w:rsidRDefault="00B55CCC" w:rsidP="00B55CCC">
            <w:pPr>
              <w:widowControl/>
              <w:adjustRightInd w:val="0"/>
              <w:snapToGrid w:val="0"/>
              <w:spacing w:line="240" w:lineRule="exact"/>
              <w:jc w:val="left"/>
              <w:rPr>
                <w:rFonts w:ascii="BIZ UD明朝 Medium" w:eastAsia="BIZ UD明朝 Medium" w:hAnsi="BIZ UD明朝 Medium"/>
                <w:sz w:val="16"/>
                <w:szCs w:val="16"/>
              </w:rPr>
            </w:pPr>
            <w:r w:rsidRPr="0030321C">
              <w:rPr>
                <w:rFonts w:ascii="BIZ UD明朝 Medium" w:eastAsia="BIZ UD明朝 Medium" w:hAnsi="BIZ UD明朝 Medium" w:hint="eastAsia"/>
                <w:sz w:val="16"/>
                <w:szCs w:val="16"/>
              </w:rPr>
              <w:t>８</w:t>
            </w:r>
            <w:r>
              <w:rPr>
                <w:rFonts w:ascii="BIZ UD明朝 Medium" w:eastAsia="BIZ UD明朝 Medium" w:hAnsi="BIZ UD明朝 Medium" w:hint="eastAsia"/>
                <w:sz w:val="16"/>
                <w:szCs w:val="16"/>
              </w:rPr>
              <w:t xml:space="preserve">　</w:t>
            </w:r>
            <w:r w:rsidRPr="00B55CCC">
              <w:rPr>
                <w:rFonts w:ascii="BIZ UD明朝 Medium" w:eastAsia="BIZ UD明朝 Medium" w:hAnsi="BIZ UD明朝 Medium" w:hint="eastAsia"/>
                <w:spacing w:val="-12"/>
                <w:sz w:val="16"/>
                <w:szCs w:val="16"/>
              </w:rPr>
              <w:t>片付け</w:t>
            </w:r>
          </w:p>
        </w:tc>
      </w:tr>
      <w:tr w:rsidR="00E3006E" w:rsidRPr="00F04F5D" w14:paraId="4A7D01AF" w14:textId="77777777" w:rsidTr="00B55CCC">
        <w:trPr>
          <w:trHeight w:val="256"/>
        </w:trPr>
        <w:tc>
          <w:tcPr>
            <w:tcW w:w="578" w:type="dxa"/>
            <w:vMerge w:val="restart"/>
            <w:textDirection w:val="tbRlV"/>
          </w:tcPr>
          <w:p w14:paraId="6CA32257" w14:textId="77777777" w:rsidR="00E3006E" w:rsidRPr="00273FF1" w:rsidRDefault="00E3006E" w:rsidP="00E3006E">
            <w:pPr>
              <w:widowControl/>
              <w:ind w:left="113" w:right="113"/>
              <w:jc w:val="center"/>
              <w:rPr>
                <w:rFonts w:ascii="BIZ UD明朝 Medium" w:eastAsia="BIZ UD明朝 Medium" w:hAnsi="BIZ UD明朝 Medium"/>
                <w:w w:val="80"/>
                <w:szCs w:val="21"/>
              </w:rPr>
            </w:pPr>
            <w:r w:rsidRPr="00273FF1">
              <w:rPr>
                <w:rFonts w:ascii="BIZ UD明朝 Medium" w:eastAsia="BIZ UD明朝 Medium" w:hAnsi="BIZ UD明朝 Medium" w:hint="eastAsia"/>
                <w:w w:val="80"/>
                <w:sz w:val="18"/>
                <w:szCs w:val="18"/>
              </w:rPr>
              <w:t>評価の重点</w:t>
            </w:r>
          </w:p>
        </w:tc>
        <w:tc>
          <w:tcPr>
            <w:tcW w:w="556" w:type="dxa"/>
            <w:vAlign w:val="center"/>
          </w:tcPr>
          <w:p w14:paraId="49694A1B" w14:textId="77777777" w:rsidR="00E3006E" w:rsidRPr="00F04F5D" w:rsidRDefault="00E3006E" w:rsidP="00E3006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知</w:t>
            </w:r>
          </w:p>
        </w:tc>
        <w:tc>
          <w:tcPr>
            <w:tcW w:w="1134" w:type="dxa"/>
            <w:vAlign w:val="center"/>
          </w:tcPr>
          <w:p w14:paraId="674CDA3A" w14:textId="7B20845D"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①</w:t>
            </w:r>
          </w:p>
        </w:tc>
        <w:tc>
          <w:tcPr>
            <w:tcW w:w="1122" w:type="dxa"/>
            <w:vAlign w:val="center"/>
          </w:tcPr>
          <w:p w14:paraId="0A5CDCE8" w14:textId="1B632A40"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②</w:t>
            </w:r>
          </w:p>
        </w:tc>
        <w:tc>
          <w:tcPr>
            <w:tcW w:w="1048" w:type="dxa"/>
            <w:vAlign w:val="center"/>
          </w:tcPr>
          <w:p w14:paraId="27937119" w14:textId="77777777" w:rsidR="00E3006E" w:rsidRPr="00E3006E" w:rsidRDefault="00E3006E" w:rsidP="00E3006E">
            <w:pPr>
              <w:widowControl/>
              <w:jc w:val="center"/>
              <w:rPr>
                <w:rFonts w:ascii="BIZ UD明朝 Medium" w:eastAsia="BIZ UD明朝 Medium" w:hAnsi="BIZ UD明朝 Medium"/>
                <w:sz w:val="18"/>
                <w:szCs w:val="18"/>
              </w:rPr>
            </w:pPr>
          </w:p>
        </w:tc>
        <w:tc>
          <w:tcPr>
            <w:tcW w:w="1052" w:type="dxa"/>
            <w:vAlign w:val="center"/>
          </w:tcPr>
          <w:p w14:paraId="5E668420" w14:textId="51D3026F"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③</w:t>
            </w:r>
          </w:p>
        </w:tc>
        <w:tc>
          <w:tcPr>
            <w:tcW w:w="1049" w:type="dxa"/>
            <w:tcBorders>
              <w:right w:val="single" w:sz="18" w:space="0" w:color="auto"/>
            </w:tcBorders>
            <w:vAlign w:val="center"/>
          </w:tcPr>
          <w:p w14:paraId="1DE7BABC" w14:textId="77777777" w:rsidR="00E3006E" w:rsidRPr="00E3006E" w:rsidRDefault="00E3006E" w:rsidP="00E3006E">
            <w:pPr>
              <w:widowControl/>
              <w:jc w:val="center"/>
              <w:rPr>
                <w:rFonts w:ascii="BIZ UD明朝 Medium" w:eastAsia="BIZ UD明朝 Medium" w:hAnsi="BIZ UD明朝 Medium"/>
                <w:sz w:val="18"/>
                <w:szCs w:val="18"/>
              </w:rPr>
            </w:pPr>
          </w:p>
        </w:tc>
        <w:tc>
          <w:tcPr>
            <w:tcW w:w="1051" w:type="dxa"/>
            <w:tcBorders>
              <w:left w:val="single" w:sz="18" w:space="0" w:color="auto"/>
              <w:right w:val="single" w:sz="18" w:space="0" w:color="auto"/>
            </w:tcBorders>
            <w:vAlign w:val="center"/>
          </w:tcPr>
          <w:p w14:paraId="5DF3827B" w14:textId="77777777" w:rsidR="00E3006E" w:rsidRPr="00E3006E" w:rsidRDefault="00E3006E" w:rsidP="00E3006E">
            <w:pPr>
              <w:widowControl/>
              <w:jc w:val="center"/>
              <w:rPr>
                <w:rFonts w:ascii="BIZ UD明朝 Medium" w:eastAsia="BIZ UD明朝 Medium" w:hAnsi="BIZ UD明朝 Medium"/>
                <w:sz w:val="18"/>
                <w:szCs w:val="18"/>
              </w:rPr>
            </w:pPr>
          </w:p>
        </w:tc>
        <w:tc>
          <w:tcPr>
            <w:tcW w:w="1050" w:type="dxa"/>
            <w:tcBorders>
              <w:left w:val="single" w:sz="18" w:space="0" w:color="auto"/>
            </w:tcBorders>
            <w:vAlign w:val="center"/>
          </w:tcPr>
          <w:p w14:paraId="61E18DC3" w14:textId="77777777" w:rsidR="00E3006E" w:rsidRPr="00E3006E" w:rsidRDefault="00E3006E" w:rsidP="00E3006E">
            <w:pPr>
              <w:widowControl/>
              <w:jc w:val="center"/>
              <w:rPr>
                <w:rFonts w:ascii="BIZ UD明朝 Medium" w:eastAsia="BIZ UD明朝 Medium" w:hAnsi="BIZ UD明朝 Medium"/>
                <w:sz w:val="18"/>
                <w:szCs w:val="18"/>
              </w:rPr>
            </w:pPr>
          </w:p>
        </w:tc>
        <w:tc>
          <w:tcPr>
            <w:tcW w:w="1049" w:type="dxa"/>
            <w:vAlign w:val="center"/>
          </w:tcPr>
          <w:p w14:paraId="25084CF4" w14:textId="77777777" w:rsidR="00E3006E" w:rsidRPr="00E3006E" w:rsidRDefault="00E3006E" w:rsidP="00E3006E">
            <w:pPr>
              <w:widowControl/>
              <w:jc w:val="center"/>
              <w:rPr>
                <w:rFonts w:ascii="BIZ UD明朝 Medium" w:eastAsia="BIZ UD明朝 Medium" w:hAnsi="BIZ UD明朝 Medium"/>
                <w:sz w:val="18"/>
                <w:szCs w:val="18"/>
              </w:rPr>
            </w:pPr>
          </w:p>
        </w:tc>
      </w:tr>
      <w:tr w:rsidR="00E3006E" w:rsidRPr="00F04F5D" w14:paraId="06C1DFD4" w14:textId="77777777" w:rsidTr="00B55CCC">
        <w:trPr>
          <w:trHeight w:val="58"/>
        </w:trPr>
        <w:tc>
          <w:tcPr>
            <w:tcW w:w="578" w:type="dxa"/>
            <w:vMerge/>
          </w:tcPr>
          <w:p w14:paraId="38B676A2" w14:textId="77777777" w:rsidR="00E3006E" w:rsidRPr="00F04F5D" w:rsidRDefault="00E3006E" w:rsidP="00E3006E">
            <w:pPr>
              <w:widowControl/>
              <w:jc w:val="left"/>
              <w:rPr>
                <w:rFonts w:ascii="BIZ UD明朝 Medium" w:eastAsia="BIZ UD明朝 Medium" w:hAnsi="BIZ UD明朝 Medium"/>
                <w:szCs w:val="21"/>
              </w:rPr>
            </w:pPr>
          </w:p>
        </w:tc>
        <w:tc>
          <w:tcPr>
            <w:tcW w:w="556" w:type="dxa"/>
            <w:vAlign w:val="center"/>
          </w:tcPr>
          <w:p w14:paraId="4AF1F972" w14:textId="77777777" w:rsidR="00E3006E" w:rsidRPr="00F04F5D" w:rsidRDefault="00E3006E" w:rsidP="00E3006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思</w:t>
            </w:r>
          </w:p>
        </w:tc>
        <w:tc>
          <w:tcPr>
            <w:tcW w:w="1134" w:type="dxa"/>
            <w:vAlign w:val="center"/>
          </w:tcPr>
          <w:p w14:paraId="3FFB6707" w14:textId="77777777" w:rsidR="00E3006E" w:rsidRPr="00E3006E" w:rsidRDefault="00E3006E" w:rsidP="00E3006E">
            <w:pPr>
              <w:widowControl/>
              <w:jc w:val="center"/>
              <w:rPr>
                <w:rFonts w:ascii="BIZ UD明朝 Medium" w:eastAsia="BIZ UD明朝 Medium" w:hAnsi="BIZ UD明朝 Medium"/>
                <w:sz w:val="18"/>
                <w:szCs w:val="18"/>
              </w:rPr>
            </w:pPr>
          </w:p>
        </w:tc>
        <w:tc>
          <w:tcPr>
            <w:tcW w:w="1122" w:type="dxa"/>
            <w:vAlign w:val="center"/>
          </w:tcPr>
          <w:p w14:paraId="2AAC3E80" w14:textId="77777777" w:rsidR="00E3006E" w:rsidRPr="00E3006E" w:rsidRDefault="00E3006E" w:rsidP="00E3006E">
            <w:pPr>
              <w:widowControl/>
              <w:jc w:val="center"/>
              <w:rPr>
                <w:rFonts w:ascii="BIZ UD明朝 Medium" w:eastAsia="BIZ UD明朝 Medium" w:hAnsi="BIZ UD明朝 Medium"/>
                <w:sz w:val="18"/>
                <w:szCs w:val="18"/>
              </w:rPr>
            </w:pPr>
          </w:p>
        </w:tc>
        <w:tc>
          <w:tcPr>
            <w:tcW w:w="1048" w:type="dxa"/>
            <w:vAlign w:val="center"/>
          </w:tcPr>
          <w:p w14:paraId="2CE68EDD" w14:textId="25747FB0"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③</w:t>
            </w:r>
          </w:p>
        </w:tc>
        <w:tc>
          <w:tcPr>
            <w:tcW w:w="1052" w:type="dxa"/>
            <w:vAlign w:val="center"/>
          </w:tcPr>
          <w:p w14:paraId="24039060" w14:textId="77777777" w:rsidR="00E3006E" w:rsidRPr="00E3006E" w:rsidRDefault="00E3006E" w:rsidP="00E3006E">
            <w:pPr>
              <w:widowControl/>
              <w:jc w:val="center"/>
              <w:rPr>
                <w:rFonts w:ascii="BIZ UD明朝 Medium" w:eastAsia="BIZ UD明朝 Medium" w:hAnsi="BIZ UD明朝 Medium"/>
                <w:sz w:val="18"/>
                <w:szCs w:val="18"/>
              </w:rPr>
            </w:pPr>
          </w:p>
        </w:tc>
        <w:tc>
          <w:tcPr>
            <w:tcW w:w="1049" w:type="dxa"/>
            <w:tcBorders>
              <w:right w:val="single" w:sz="18" w:space="0" w:color="auto"/>
            </w:tcBorders>
            <w:vAlign w:val="center"/>
          </w:tcPr>
          <w:p w14:paraId="37C66F6B" w14:textId="75465988"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①</w:t>
            </w:r>
          </w:p>
        </w:tc>
        <w:tc>
          <w:tcPr>
            <w:tcW w:w="1051" w:type="dxa"/>
            <w:tcBorders>
              <w:left w:val="single" w:sz="18" w:space="0" w:color="auto"/>
              <w:right w:val="single" w:sz="18" w:space="0" w:color="auto"/>
            </w:tcBorders>
            <w:vAlign w:val="center"/>
          </w:tcPr>
          <w:p w14:paraId="52AD2CB8" w14:textId="5770C07A"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②</w:t>
            </w:r>
          </w:p>
        </w:tc>
        <w:tc>
          <w:tcPr>
            <w:tcW w:w="1050" w:type="dxa"/>
            <w:tcBorders>
              <w:left w:val="single" w:sz="18" w:space="0" w:color="auto"/>
            </w:tcBorders>
            <w:vAlign w:val="center"/>
          </w:tcPr>
          <w:p w14:paraId="5899684F" w14:textId="77777777" w:rsidR="00E3006E" w:rsidRPr="00E3006E" w:rsidRDefault="00E3006E" w:rsidP="00E3006E">
            <w:pPr>
              <w:widowControl/>
              <w:jc w:val="center"/>
              <w:rPr>
                <w:rFonts w:ascii="BIZ UD明朝 Medium" w:eastAsia="BIZ UD明朝 Medium" w:hAnsi="BIZ UD明朝 Medium"/>
                <w:sz w:val="18"/>
                <w:szCs w:val="18"/>
              </w:rPr>
            </w:pPr>
          </w:p>
        </w:tc>
        <w:tc>
          <w:tcPr>
            <w:tcW w:w="1049" w:type="dxa"/>
            <w:vAlign w:val="center"/>
          </w:tcPr>
          <w:p w14:paraId="104373E5" w14:textId="77777777" w:rsidR="00E3006E" w:rsidRPr="00E3006E" w:rsidRDefault="00E3006E" w:rsidP="00E3006E">
            <w:pPr>
              <w:widowControl/>
              <w:jc w:val="center"/>
              <w:rPr>
                <w:rFonts w:ascii="BIZ UD明朝 Medium" w:eastAsia="BIZ UD明朝 Medium" w:hAnsi="BIZ UD明朝 Medium"/>
                <w:sz w:val="18"/>
                <w:szCs w:val="18"/>
              </w:rPr>
            </w:pPr>
          </w:p>
        </w:tc>
      </w:tr>
      <w:tr w:rsidR="00E3006E" w:rsidRPr="00F04F5D" w14:paraId="1297F66A" w14:textId="77777777" w:rsidTr="00B55CCC">
        <w:trPr>
          <w:trHeight w:val="58"/>
        </w:trPr>
        <w:tc>
          <w:tcPr>
            <w:tcW w:w="578" w:type="dxa"/>
            <w:vMerge/>
          </w:tcPr>
          <w:p w14:paraId="56B46E01" w14:textId="77777777" w:rsidR="00E3006E" w:rsidRPr="00F04F5D" w:rsidRDefault="00E3006E" w:rsidP="00E3006E">
            <w:pPr>
              <w:widowControl/>
              <w:jc w:val="left"/>
              <w:rPr>
                <w:rFonts w:ascii="BIZ UD明朝 Medium" w:eastAsia="BIZ UD明朝 Medium" w:hAnsi="BIZ UD明朝 Medium"/>
                <w:szCs w:val="21"/>
              </w:rPr>
            </w:pPr>
          </w:p>
        </w:tc>
        <w:tc>
          <w:tcPr>
            <w:tcW w:w="556" w:type="dxa"/>
            <w:vAlign w:val="center"/>
          </w:tcPr>
          <w:p w14:paraId="62ECF9B9" w14:textId="77777777" w:rsidR="00E3006E" w:rsidRPr="00F04F5D" w:rsidRDefault="00E3006E" w:rsidP="00E3006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態</w:t>
            </w:r>
          </w:p>
        </w:tc>
        <w:tc>
          <w:tcPr>
            <w:tcW w:w="1134" w:type="dxa"/>
            <w:vAlign w:val="center"/>
          </w:tcPr>
          <w:p w14:paraId="3835147C" w14:textId="77777777" w:rsidR="00E3006E" w:rsidRPr="00E3006E" w:rsidRDefault="00E3006E" w:rsidP="00E3006E">
            <w:pPr>
              <w:widowControl/>
              <w:jc w:val="center"/>
              <w:rPr>
                <w:rFonts w:ascii="BIZ UD明朝 Medium" w:eastAsia="BIZ UD明朝 Medium" w:hAnsi="BIZ UD明朝 Medium"/>
                <w:sz w:val="18"/>
                <w:szCs w:val="18"/>
              </w:rPr>
            </w:pPr>
          </w:p>
        </w:tc>
        <w:tc>
          <w:tcPr>
            <w:tcW w:w="1122" w:type="dxa"/>
            <w:vAlign w:val="center"/>
          </w:tcPr>
          <w:p w14:paraId="675FB090" w14:textId="3CD70C7C"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④</w:t>
            </w:r>
          </w:p>
        </w:tc>
        <w:tc>
          <w:tcPr>
            <w:tcW w:w="1048" w:type="dxa"/>
            <w:vAlign w:val="center"/>
          </w:tcPr>
          <w:p w14:paraId="5D056425" w14:textId="77777777" w:rsidR="00E3006E" w:rsidRPr="00E3006E" w:rsidRDefault="00E3006E" w:rsidP="00E3006E">
            <w:pPr>
              <w:widowControl/>
              <w:jc w:val="center"/>
              <w:rPr>
                <w:rFonts w:ascii="BIZ UD明朝 Medium" w:eastAsia="BIZ UD明朝 Medium" w:hAnsi="BIZ UD明朝 Medium"/>
                <w:sz w:val="18"/>
                <w:szCs w:val="18"/>
              </w:rPr>
            </w:pPr>
          </w:p>
        </w:tc>
        <w:tc>
          <w:tcPr>
            <w:tcW w:w="1052" w:type="dxa"/>
            <w:vAlign w:val="center"/>
          </w:tcPr>
          <w:p w14:paraId="32DFC57F" w14:textId="77777777" w:rsidR="00E3006E" w:rsidRPr="00E3006E" w:rsidRDefault="00E3006E" w:rsidP="00E3006E">
            <w:pPr>
              <w:widowControl/>
              <w:jc w:val="center"/>
              <w:rPr>
                <w:rFonts w:ascii="BIZ UD明朝 Medium" w:eastAsia="BIZ UD明朝 Medium" w:hAnsi="BIZ UD明朝 Medium"/>
                <w:sz w:val="18"/>
                <w:szCs w:val="18"/>
              </w:rPr>
            </w:pPr>
          </w:p>
        </w:tc>
        <w:tc>
          <w:tcPr>
            <w:tcW w:w="1049" w:type="dxa"/>
            <w:tcBorders>
              <w:right w:val="single" w:sz="18" w:space="0" w:color="auto"/>
            </w:tcBorders>
            <w:vAlign w:val="center"/>
          </w:tcPr>
          <w:p w14:paraId="4DA85BBF" w14:textId="1CBC16FA"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②</w:t>
            </w:r>
          </w:p>
        </w:tc>
        <w:tc>
          <w:tcPr>
            <w:tcW w:w="1051" w:type="dxa"/>
            <w:tcBorders>
              <w:left w:val="single" w:sz="18" w:space="0" w:color="auto"/>
              <w:bottom w:val="single" w:sz="18" w:space="0" w:color="auto"/>
              <w:right w:val="single" w:sz="18" w:space="0" w:color="auto"/>
            </w:tcBorders>
            <w:vAlign w:val="center"/>
          </w:tcPr>
          <w:p w14:paraId="4ED49A95" w14:textId="77777777" w:rsidR="00E3006E" w:rsidRPr="00E3006E" w:rsidRDefault="00E3006E" w:rsidP="00E3006E">
            <w:pPr>
              <w:widowControl/>
              <w:jc w:val="center"/>
              <w:rPr>
                <w:rFonts w:ascii="BIZ UD明朝 Medium" w:eastAsia="BIZ UD明朝 Medium" w:hAnsi="BIZ UD明朝 Medium"/>
                <w:sz w:val="18"/>
                <w:szCs w:val="18"/>
              </w:rPr>
            </w:pPr>
          </w:p>
        </w:tc>
        <w:tc>
          <w:tcPr>
            <w:tcW w:w="1050" w:type="dxa"/>
            <w:tcBorders>
              <w:left w:val="single" w:sz="18" w:space="0" w:color="auto"/>
            </w:tcBorders>
            <w:vAlign w:val="center"/>
          </w:tcPr>
          <w:p w14:paraId="4D3B2B0F" w14:textId="44985BDC"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①</w:t>
            </w:r>
          </w:p>
        </w:tc>
        <w:tc>
          <w:tcPr>
            <w:tcW w:w="1049" w:type="dxa"/>
            <w:vAlign w:val="center"/>
          </w:tcPr>
          <w:p w14:paraId="71EFAB9F" w14:textId="0289B731" w:rsidR="00E3006E" w:rsidRPr="00E3006E" w:rsidRDefault="00E3006E" w:rsidP="00E3006E">
            <w:pPr>
              <w:spacing w:line="240" w:lineRule="exact"/>
              <w:jc w:val="center"/>
              <w:rPr>
                <w:rFonts w:ascii="BIZ UD明朝 Medium" w:eastAsia="BIZ UD明朝 Medium" w:hAnsi="BIZ UD明朝 Medium"/>
                <w:sz w:val="18"/>
                <w:szCs w:val="18"/>
              </w:rPr>
            </w:pPr>
            <w:r w:rsidRPr="00E3006E">
              <w:rPr>
                <w:rFonts w:ascii="BIZ UD明朝 Medium" w:eastAsia="BIZ UD明朝 Medium" w:hAnsi="BIZ UD明朝 Medium" w:hint="eastAsia"/>
                <w:sz w:val="18"/>
                <w:szCs w:val="18"/>
              </w:rPr>
              <w:t>③</w:t>
            </w:r>
          </w:p>
        </w:tc>
      </w:tr>
    </w:tbl>
    <w:p w14:paraId="4781982C" w14:textId="77777777" w:rsidR="00E3006E" w:rsidRPr="00F04F5D" w:rsidRDefault="00E3006E" w:rsidP="00E3006E">
      <w:pPr>
        <w:widowControl/>
        <w:jc w:val="left"/>
        <w:rPr>
          <w:rFonts w:ascii="BIZ UD明朝 Medium" w:eastAsia="BIZ UD明朝 Medium" w:hAnsi="BIZ UD明朝 Medium"/>
          <w:szCs w:val="21"/>
        </w:rPr>
      </w:pPr>
    </w:p>
    <w:tbl>
      <w:tblPr>
        <w:tblStyle w:val="a3"/>
        <w:tblW w:w="0" w:type="auto"/>
        <w:tblInd w:w="279" w:type="dxa"/>
        <w:tblLook w:val="04A0" w:firstRow="1" w:lastRow="0" w:firstColumn="1" w:lastColumn="0" w:noHBand="0" w:noVBand="1"/>
      </w:tblPr>
      <w:tblGrid>
        <w:gridCol w:w="992"/>
        <w:gridCol w:w="7513"/>
        <w:gridCol w:w="1184"/>
      </w:tblGrid>
      <w:tr w:rsidR="00E3006E" w14:paraId="1E0E6A31" w14:textId="77777777" w:rsidTr="00CD3F95">
        <w:tc>
          <w:tcPr>
            <w:tcW w:w="8505" w:type="dxa"/>
            <w:gridSpan w:val="2"/>
            <w:vAlign w:val="center"/>
          </w:tcPr>
          <w:p w14:paraId="51B7A956" w14:textId="77777777" w:rsidR="00E3006E"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単元の評価規準</w:t>
            </w:r>
          </w:p>
        </w:tc>
        <w:tc>
          <w:tcPr>
            <w:tcW w:w="1184" w:type="dxa"/>
            <w:vAlign w:val="center"/>
          </w:tcPr>
          <w:p w14:paraId="0DE82635" w14:textId="77777777" w:rsidR="00E3006E" w:rsidRPr="00CD3F95" w:rsidRDefault="00E3006E" w:rsidP="00C3785E">
            <w:pPr>
              <w:widowControl/>
              <w:jc w:val="center"/>
              <w:rPr>
                <w:rFonts w:ascii="BIZ UD明朝 Medium" w:eastAsia="BIZ UD明朝 Medium" w:hAnsi="BIZ UD明朝 Medium"/>
                <w:spacing w:val="-20"/>
                <w:szCs w:val="21"/>
              </w:rPr>
            </w:pPr>
            <w:r w:rsidRPr="00CD3F95">
              <w:rPr>
                <w:rFonts w:ascii="BIZ UD明朝 Medium" w:eastAsia="BIZ UD明朝 Medium" w:hAnsi="BIZ UD明朝 Medium" w:hint="eastAsia"/>
                <w:spacing w:val="-20"/>
                <w:szCs w:val="21"/>
              </w:rPr>
              <w:t>評価方法</w:t>
            </w:r>
          </w:p>
        </w:tc>
      </w:tr>
      <w:tr w:rsidR="00E3006E" w14:paraId="43894E4D" w14:textId="77777777" w:rsidTr="00CD3F95">
        <w:trPr>
          <w:trHeight w:val="1109"/>
        </w:trPr>
        <w:tc>
          <w:tcPr>
            <w:tcW w:w="992" w:type="dxa"/>
            <w:vAlign w:val="center"/>
          </w:tcPr>
          <w:p w14:paraId="2A0C905A" w14:textId="77777777" w:rsidR="00E3006E"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知・技</w:t>
            </w:r>
          </w:p>
        </w:tc>
        <w:tc>
          <w:tcPr>
            <w:tcW w:w="7513" w:type="dxa"/>
            <w:vAlign w:val="center"/>
          </w:tcPr>
          <w:p w14:paraId="1160A9BE" w14:textId="77777777" w:rsidR="00CD3F95" w:rsidRPr="00CD3F95" w:rsidRDefault="00CD3F95" w:rsidP="00CD3F95">
            <w:pPr>
              <w:widowControl/>
              <w:adjustRightInd w:val="0"/>
              <w:snapToGrid w:val="0"/>
              <w:spacing w:line="240" w:lineRule="exact"/>
              <w:ind w:left="219" w:hangingChars="100" w:hanging="219"/>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①ゴール型の簡易化されたゲームの行い方について言ったり、書いたりしている。</w:t>
            </w:r>
          </w:p>
          <w:p w14:paraId="445C91CD" w14:textId="77777777" w:rsidR="00CD3F95" w:rsidRPr="00CD3F95" w:rsidRDefault="00CD3F95" w:rsidP="00CD3F95">
            <w:pPr>
              <w:widowControl/>
              <w:adjustRightInd w:val="0"/>
              <w:snapToGrid w:val="0"/>
              <w:spacing w:line="240" w:lineRule="exact"/>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②蹴る、止める、運ぶといったボール操作ができる。</w:t>
            </w:r>
          </w:p>
          <w:p w14:paraId="3F0A892A" w14:textId="2E522CA8" w:rsidR="00E3006E" w:rsidRPr="00CD3F95" w:rsidRDefault="00CD3F95" w:rsidP="00CD3F95">
            <w:pPr>
              <w:widowControl/>
              <w:adjustRightInd w:val="0"/>
              <w:snapToGrid w:val="0"/>
              <w:spacing w:line="240" w:lineRule="exact"/>
              <w:ind w:left="219" w:hangingChars="100" w:hanging="219"/>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③ボール保持者からボールを受けることのできる場所に動くなどのボールを持たないときの動きができる。</w:t>
            </w:r>
          </w:p>
        </w:tc>
        <w:tc>
          <w:tcPr>
            <w:tcW w:w="1184" w:type="dxa"/>
            <w:vAlign w:val="center"/>
          </w:tcPr>
          <w:p w14:paraId="2BB2CB6E" w14:textId="77777777" w:rsidR="00E3006E" w:rsidRDefault="00273FF1" w:rsidP="00C3785E">
            <w:pPr>
              <w:widowControl/>
              <w:adjustRightInd w:val="0"/>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観察</w:t>
            </w:r>
          </w:p>
          <w:p w14:paraId="123CDA24" w14:textId="26327A68" w:rsidR="00273FF1" w:rsidRDefault="00273FF1" w:rsidP="00273FF1">
            <w:pPr>
              <w:widowControl/>
              <w:adjustRightInd w:val="0"/>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カード</w:t>
            </w:r>
          </w:p>
        </w:tc>
      </w:tr>
      <w:tr w:rsidR="00E3006E" w14:paraId="34935F14" w14:textId="77777777" w:rsidTr="00CD3F95">
        <w:trPr>
          <w:trHeight w:val="1125"/>
        </w:trPr>
        <w:tc>
          <w:tcPr>
            <w:tcW w:w="992" w:type="dxa"/>
            <w:vAlign w:val="center"/>
          </w:tcPr>
          <w:p w14:paraId="058DB4CC" w14:textId="77777777" w:rsidR="00E3006E" w:rsidRPr="00D764E0" w:rsidRDefault="00E3006E" w:rsidP="00C3785E">
            <w:pPr>
              <w:widowControl/>
              <w:jc w:val="center"/>
              <w:rPr>
                <w:rFonts w:ascii="BIZ UD明朝 Medium" w:eastAsia="BIZ UD明朝 Medium" w:hAnsi="BIZ UD明朝 Medium"/>
                <w:spacing w:val="-20"/>
                <w:w w:val="80"/>
                <w:szCs w:val="21"/>
              </w:rPr>
            </w:pPr>
            <w:r w:rsidRPr="00D764E0">
              <w:rPr>
                <w:rFonts w:ascii="BIZ UD明朝 Medium" w:eastAsia="BIZ UD明朝 Medium" w:hAnsi="BIZ UD明朝 Medium" w:hint="eastAsia"/>
                <w:spacing w:val="-20"/>
                <w:w w:val="80"/>
                <w:szCs w:val="21"/>
              </w:rPr>
              <w:t>思・判・表</w:t>
            </w:r>
          </w:p>
        </w:tc>
        <w:tc>
          <w:tcPr>
            <w:tcW w:w="7513" w:type="dxa"/>
            <w:vAlign w:val="center"/>
          </w:tcPr>
          <w:p w14:paraId="62226B37" w14:textId="77777777" w:rsidR="00CD3F95" w:rsidRPr="00CD3F95" w:rsidRDefault="00CD3F95" w:rsidP="00CD3F95">
            <w:pPr>
              <w:widowControl/>
              <w:adjustRightInd w:val="0"/>
              <w:snapToGrid w:val="0"/>
              <w:spacing w:line="240" w:lineRule="exact"/>
              <w:ind w:left="219" w:hangingChars="100" w:hanging="219"/>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①誰もが楽しくゲームに参加できるように、プレイヤーの人数、コートの広さ、プレイの制限、得点の仕方などのルールを選んでいる。</w:t>
            </w:r>
          </w:p>
          <w:p w14:paraId="5D780A73" w14:textId="77777777" w:rsidR="00CD3F95" w:rsidRPr="00CD3F95" w:rsidRDefault="00CD3F95" w:rsidP="00CD3F95">
            <w:pPr>
              <w:widowControl/>
              <w:adjustRightInd w:val="0"/>
              <w:snapToGrid w:val="0"/>
              <w:spacing w:line="240" w:lineRule="exact"/>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②自己やチームの特徴を確認して、作戦を選んでいる。</w:t>
            </w:r>
          </w:p>
          <w:p w14:paraId="285D9AE7" w14:textId="6135D18A" w:rsidR="00E3006E" w:rsidRPr="00CD3F95" w:rsidRDefault="00CD3F95" w:rsidP="00CD3F95">
            <w:pPr>
              <w:widowControl/>
              <w:adjustRightInd w:val="0"/>
              <w:snapToGrid w:val="0"/>
              <w:spacing w:line="240" w:lineRule="exact"/>
              <w:ind w:left="219" w:hangingChars="100" w:hanging="219"/>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③味方が受けやすいように、ボールをパスすることについて考えたことを他者に伝えている。</w:t>
            </w:r>
          </w:p>
        </w:tc>
        <w:tc>
          <w:tcPr>
            <w:tcW w:w="1184" w:type="dxa"/>
            <w:vAlign w:val="center"/>
          </w:tcPr>
          <w:p w14:paraId="67CA68A5" w14:textId="77777777" w:rsidR="00273FF1" w:rsidRDefault="00273FF1" w:rsidP="00273FF1">
            <w:pPr>
              <w:widowControl/>
              <w:adjustRightInd w:val="0"/>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観察</w:t>
            </w:r>
          </w:p>
          <w:p w14:paraId="2A0C4A83" w14:textId="5B1D6A17" w:rsidR="00E3006E" w:rsidRDefault="00273FF1" w:rsidP="00273FF1">
            <w:pPr>
              <w:widowControl/>
              <w:adjustRightInd w:val="0"/>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カード</w:t>
            </w:r>
          </w:p>
        </w:tc>
      </w:tr>
      <w:tr w:rsidR="00E3006E" w14:paraId="1DCD599F" w14:textId="77777777" w:rsidTr="00CD3F95">
        <w:trPr>
          <w:trHeight w:val="1126"/>
        </w:trPr>
        <w:tc>
          <w:tcPr>
            <w:tcW w:w="992" w:type="dxa"/>
            <w:vAlign w:val="center"/>
          </w:tcPr>
          <w:p w14:paraId="14B353CA" w14:textId="77777777" w:rsidR="00E3006E" w:rsidRDefault="00E3006E" w:rsidP="00C3785E">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態度</w:t>
            </w:r>
          </w:p>
        </w:tc>
        <w:tc>
          <w:tcPr>
            <w:tcW w:w="7513" w:type="dxa"/>
            <w:vAlign w:val="center"/>
          </w:tcPr>
          <w:p w14:paraId="2FAEE218" w14:textId="7874BEB8" w:rsidR="00CD3F95" w:rsidRPr="00CD3F95" w:rsidRDefault="00CD3F95" w:rsidP="00CD3F95">
            <w:pPr>
              <w:widowControl/>
              <w:adjustRightInd w:val="0"/>
              <w:snapToGrid w:val="0"/>
              <w:spacing w:line="240" w:lineRule="exact"/>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①ゴール型の簡易化されたゲームや練習に取り組もうとしている。</w:t>
            </w:r>
          </w:p>
          <w:p w14:paraId="632492A0" w14:textId="77777777" w:rsidR="00CD3F95" w:rsidRPr="00CD3F95" w:rsidRDefault="00CD3F95" w:rsidP="00CD3F95">
            <w:pPr>
              <w:widowControl/>
              <w:adjustRightInd w:val="0"/>
              <w:snapToGrid w:val="0"/>
              <w:spacing w:line="240" w:lineRule="exact"/>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②ルールやマナーを守り、仲間と助け合おうとしている。</w:t>
            </w:r>
          </w:p>
          <w:p w14:paraId="0D19F126" w14:textId="77777777" w:rsidR="00CD3F95" w:rsidRPr="00CD3F95" w:rsidRDefault="00CD3F95" w:rsidP="00CD3F95">
            <w:pPr>
              <w:widowControl/>
              <w:adjustRightInd w:val="0"/>
              <w:snapToGrid w:val="0"/>
              <w:spacing w:line="240" w:lineRule="exact"/>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③ゲームの勝敗を受け入れようとしている。</w:t>
            </w:r>
          </w:p>
          <w:p w14:paraId="3EA237D6" w14:textId="3744FD4C" w:rsidR="00E3006E" w:rsidRPr="00CD3F95" w:rsidRDefault="00CD3F95" w:rsidP="00CD3F95">
            <w:pPr>
              <w:widowControl/>
              <w:adjustRightInd w:val="0"/>
              <w:snapToGrid w:val="0"/>
              <w:spacing w:line="240" w:lineRule="exact"/>
              <w:ind w:left="219" w:hangingChars="100" w:hanging="219"/>
              <w:jc w:val="left"/>
              <w:rPr>
                <w:rFonts w:ascii="BIZ UD明朝 Medium" w:eastAsia="BIZ UD明朝 Medium" w:hAnsi="BIZ UD明朝 Medium"/>
                <w:sz w:val="20"/>
                <w:szCs w:val="20"/>
              </w:rPr>
            </w:pPr>
            <w:r w:rsidRPr="00CD3F95">
              <w:rPr>
                <w:rFonts w:ascii="BIZ UD明朝 Medium" w:eastAsia="BIZ UD明朝 Medium" w:hAnsi="BIZ UD明朝 Medium" w:hint="eastAsia"/>
                <w:sz w:val="20"/>
                <w:szCs w:val="20"/>
              </w:rPr>
              <w:t>④ゲームや練習の中で互いの動きを見合ったり、話し合ったりする際に、仲間の考えや取組を認めようとしている。</w:t>
            </w:r>
          </w:p>
        </w:tc>
        <w:tc>
          <w:tcPr>
            <w:tcW w:w="1184" w:type="dxa"/>
            <w:vAlign w:val="center"/>
          </w:tcPr>
          <w:p w14:paraId="127BE0A1" w14:textId="77777777" w:rsidR="00273FF1" w:rsidRDefault="00273FF1" w:rsidP="00273FF1">
            <w:pPr>
              <w:widowControl/>
              <w:adjustRightInd w:val="0"/>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観察</w:t>
            </w:r>
          </w:p>
          <w:p w14:paraId="7044E335" w14:textId="35654606" w:rsidR="00E3006E" w:rsidRDefault="00273FF1" w:rsidP="00273FF1">
            <w:pPr>
              <w:widowControl/>
              <w:adjustRightInd w:val="0"/>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カード</w:t>
            </w:r>
          </w:p>
        </w:tc>
      </w:tr>
    </w:tbl>
    <w:p w14:paraId="342BC3A2" w14:textId="364540D1" w:rsidR="000E31B3" w:rsidRDefault="000E31B3">
      <w:pPr>
        <w:widowControl/>
        <w:jc w:val="left"/>
        <w:rPr>
          <w:rFonts w:ascii="BIZ UDゴシック" w:eastAsia="BIZ UDゴシック" w:hAnsi="BIZ UDゴシック"/>
          <w:szCs w:val="21"/>
        </w:rPr>
      </w:pPr>
    </w:p>
    <w:p w14:paraId="01E7D065" w14:textId="19D4755C" w:rsidR="00734540" w:rsidRDefault="00DD2346">
      <w:pPr>
        <w:widowControl/>
        <w:jc w:val="left"/>
        <w:rPr>
          <w:rFonts w:ascii="BIZ UDゴシック" w:eastAsia="BIZ UDゴシック" w:hAnsi="BIZ UDゴシック"/>
          <w:szCs w:val="21"/>
        </w:rPr>
      </w:pPr>
      <w:r>
        <w:rPr>
          <w:rFonts w:ascii="BIZ UDゴシック" w:eastAsia="BIZ UDゴシック" w:hAnsi="BIZ UDゴシック"/>
          <w:noProof/>
          <w:szCs w:val="21"/>
        </w:rPr>
        <mc:AlternateContent>
          <mc:Choice Requires="wps">
            <w:drawing>
              <wp:anchor distT="0" distB="0" distL="114300" distR="114300" simplePos="0" relativeHeight="251779072" behindDoc="0" locked="0" layoutInCell="1" allowOverlap="1" wp14:anchorId="11810A18" wp14:editId="343BA8D8">
                <wp:simplePos x="0" y="0"/>
                <wp:positionH relativeFrom="column">
                  <wp:posOffset>130175</wp:posOffset>
                </wp:positionH>
                <wp:positionV relativeFrom="paragraph">
                  <wp:posOffset>10160</wp:posOffset>
                </wp:positionV>
                <wp:extent cx="6109335" cy="1259840"/>
                <wp:effectExtent l="0" t="0" r="24765" b="16510"/>
                <wp:wrapNone/>
                <wp:docPr id="262963409" name="正方形/長方形 17"/>
                <wp:cNvGraphicFramePr/>
                <a:graphic xmlns:a="http://schemas.openxmlformats.org/drawingml/2006/main">
                  <a:graphicData uri="http://schemas.microsoft.com/office/word/2010/wordprocessingShape">
                    <wps:wsp>
                      <wps:cNvSpPr/>
                      <wps:spPr>
                        <a:xfrm>
                          <a:off x="0" y="0"/>
                          <a:ext cx="6109335" cy="1259840"/>
                        </a:xfrm>
                        <a:prstGeom prst="rect">
                          <a:avLst/>
                        </a:prstGeom>
                        <a:solidFill>
                          <a:schemeClr val="accent1">
                            <a:lumMod val="20000"/>
                            <a:lumOff val="80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51585633" w14:textId="6E80A31C"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●単元全体を見通して、</w:t>
                            </w:r>
                            <w:r w:rsidRPr="005E71DE">
                              <w:rPr>
                                <w:rFonts w:ascii="UD デジタル 教科書体 N-B" w:eastAsia="UD デジタル 教科書体 N-B" w:hint="eastAsia"/>
                                <w:color w:val="000000" w:themeColor="text1"/>
                                <w:sz w:val="18"/>
                                <w:szCs w:val="20"/>
                                <w:u w:val="single"/>
                              </w:rPr>
                              <w:t>「児童が学びやすい、わかりやすい」などの視点</w:t>
                            </w:r>
                            <w:r w:rsidRPr="000B65C2">
                              <w:rPr>
                                <w:rFonts w:ascii="UD デジタル 教科書体 N-B" w:eastAsia="UD デジタル 教科書体 N-B" w:hint="eastAsia"/>
                                <w:color w:val="000000" w:themeColor="text1"/>
                                <w:sz w:val="18"/>
                                <w:szCs w:val="20"/>
                              </w:rPr>
                              <w:t>から単元をデザインする。</w:t>
                            </w:r>
                          </w:p>
                          <w:p w14:paraId="40808B44" w14:textId="28F797E2"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●三つの資質・能力をバランスよく指導し評価をすることを心がける。</w:t>
                            </w:r>
                          </w:p>
                          <w:p w14:paraId="3D7B26D9" w14:textId="16331385" w:rsidR="00F101DB" w:rsidRPr="000B65C2" w:rsidRDefault="00461017"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指導内容と評価の整合性を図る。（</w:t>
                            </w:r>
                            <w:r w:rsidRPr="005E71DE">
                              <w:rPr>
                                <w:rFonts w:ascii="UD デジタル 教科書体 N-B" w:eastAsia="UD デジタル 教科書体 N-B" w:hint="eastAsia"/>
                                <w:color w:val="000000" w:themeColor="text1"/>
                                <w:sz w:val="18"/>
                                <w:szCs w:val="20"/>
                                <w:u w:val="single"/>
                              </w:rPr>
                              <w:t>指導したことを評価する</w:t>
                            </w:r>
                            <w:r w:rsidRPr="000B65C2">
                              <w:rPr>
                                <w:rFonts w:ascii="UD デジタル 教科書体 N-B" w:eastAsia="UD デジタル 教科書体 N-B" w:hint="eastAsia"/>
                                <w:color w:val="000000" w:themeColor="text1"/>
                                <w:sz w:val="18"/>
                                <w:szCs w:val="20"/>
                              </w:rPr>
                              <w:t xml:space="preserve"> ⇒「</w:t>
                            </w:r>
                            <w:r w:rsidR="000D1773" w:rsidRPr="000B65C2">
                              <w:rPr>
                                <w:rFonts w:ascii="UD デジタル 教科書体 N-B" w:eastAsia="UD デジタル 教科書体 N-B" w:hint="eastAsia"/>
                                <w:color w:val="000000" w:themeColor="text1"/>
                                <w:sz w:val="18"/>
                                <w:szCs w:val="20"/>
                              </w:rPr>
                              <w:t>指導と評価の一体化</w:t>
                            </w: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w:t>
                            </w:r>
                          </w:p>
                          <w:p w14:paraId="1E4038E0" w14:textId="56573CA0" w:rsidR="00461017" w:rsidRPr="005E71DE" w:rsidRDefault="00D15A19" w:rsidP="00461017">
                            <w:pPr>
                              <w:ind w:firstLineChars="100" w:firstLine="199"/>
                              <w:jc w:val="left"/>
                              <w:rPr>
                                <w:rFonts w:ascii="UD デジタル 教科書体 N-B" w:eastAsia="UD デジタル 教科書体 N-B"/>
                                <w:color w:val="000000" w:themeColor="text1"/>
                                <w:sz w:val="18"/>
                                <w:szCs w:val="20"/>
                                <w:u w:val="single"/>
                              </w:rPr>
                            </w:pPr>
                            <w:r w:rsidRPr="000B65C2">
                              <w:rPr>
                                <w:rFonts w:ascii="UD デジタル 教科書体 N-B" w:eastAsia="UD デジタル 教科書体 N-B" w:hint="eastAsia"/>
                                <w:color w:val="000000" w:themeColor="text1"/>
                                <w:sz w:val="18"/>
                                <w:szCs w:val="20"/>
                              </w:rPr>
                              <w:t>※</w:t>
                            </w:r>
                            <w:r w:rsidR="00461017" w:rsidRPr="000B65C2">
                              <w:rPr>
                                <w:rFonts w:ascii="UD デジタル 教科書体 N-B" w:eastAsia="UD デジタル 教科書体 N-B" w:hint="eastAsia"/>
                                <w:color w:val="000000" w:themeColor="text1"/>
                                <w:sz w:val="18"/>
                                <w:szCs w:val="20"/>
                              </w:rPr>
                              <w:t>指導したことが身に付くのに時間がかかる項目（</w:t>
                            </w:r>
                            <w:r w:rsidR="00461017" w:rsidRPr="005E71DE">
                              <w:rPr>
                                <w:rFonts w:ascii="UD デジタル 教科書体 N-B" w:eastAsia="UD デジタル 教科書体 N-B" w:hint="eastAsia"/>
                                <w:color w:val="000000" w:themeColor="text1"/>
                                <w:sz w:val="18"/>
                                <w:szCs w:val="20"/>
                                <w:u w:val="single"/>
                              </w:rPr>
                              <w:t>技能、態度など</w:t>
                            </w:r>
                            <w:r w:rsidR="00461017" w:rsidRPr="000B65C2">
                              <w:rPr>
                                <w:rFonts w:ascii="UD デジタル 教科書体 N-B" w:eastAsia="UD デジタル 教科書体 N-B" w:hint="eastAsia"/>
                                <w:color w:val="000000" w:themeColor="text1"/>
                                <w:sz w:val="18"/>
                                <w:szCs w:val="20"/>
                              </w:rPr>
                              <w:t>）は、評価の機会を</w:t>
                            </w:r>
                            <w:r w:rsidR="00461017" w:rsidRPr="005E71DE">
                              <w:rPr>
                                <w:rFonts w:ascii="UD デジタル 教科書体 N-B" w:eastAsia="UD デジタル 教科書体 N-B" w:hint="eastAsia"/>
                                <w:color w:val="000000" w:themeColor="text1"/>
                                <w:sz w:val="18"/>
                                <w:szCs w:val="20"/>
                                <w:u w:val="single"/>
                              </w:rPr>
                              <w:t>単元前半と</w:t>
                            </w:r>
                          </w:p>
                          <w:p w14:paraId="2C531131" w14:textId="02A8BDB8" w:rsidR="00461017" w:rsidRPr="000B65C2" w:rsidRDefault="00461017" w:rsidP="00461017">
                            <w:pPr>
                              <w:ind w:firstLineChars="200" w:firstLine="399"/>
                              <w:jc w:val="left"/>
                              <w:rPr>
                                <w:rFonts w:ascii="UD デジタル 教科書体 N-B" w:eastAsia="UD デジタル 教科書体 N-B"/>
                                <w:color w:val="000000" w:themeColor="text1"/>
                                <w:sz w:val="18"/>
                                <w:szCs w:val="20"/>
                              </w:rPr>
                            </w:pPr>
                            <w:r w:rsidRPr="005E71DE">
                              <w:rPr>
                                <w:rFonts w:ascii="UD デジタル 教科書体 N-B" w:eastAsia="UD デジタル 教科書体 N-B" w:hint="eastAsia"/>
                                <w:color w:val="000000" w:themeColor="text1"/>
                                <w:sz w:val="18"/>
                                <w:szCs w:val="20"/>
                                <w:u w:val="single"/>
                              </w:rPr>
                              <w:t>後半で設定</w:t>
                            </w:r>
                            <w:r w:rsidRPr="000B65C2">
                              <w:rPr>
                                <w:rFonts w:ascii="UD デジタル 教科書体 N-B" w:eastAsia="UD デジタル 教科書体 N-B" w:hint="eastAsia"/>
                                <w:color w:val="000000" w:themeColor="text1"/>
                                <w:sz w:val="18"/>
                                <w:szCs w:val="20"/>
                              </w:rPr>
                              <w:t>したり、指導した</w:t>
                            </w:r>
                            <w:r w:rsidR="00D15A19" w:rsidRPr="005E71DE">
                              <w:rPr>
                                <w:rFonts w:ascii="UD デジタル 教科書体 N-B" w:eastAsia="UD デジタル 教科書体 N-B" w:hint="eastAsia"/>
                                <w:color w:val="000000" w:themeColor="text1"/>
                                <w:sz w:val="18"/>
                                <w:szCs w:val="20"/>
                                <w:u w:val="single"/>
                              </w:rPr>
                              <w:t>数</w:t>
                            </w:r>
                            <w:r w:rsidRPr="005E71DE">
                              <w:rPr>
                                <w:rFonts w:ascii="UD デジタル 教科書体 N-B" w:eastAsia="UD デジタル 教科書体 N-B" w:hint="eastAsia"/>
                                <w:color w:val="000000" w:themeColor="text1"/>
                                <w:sz w:val="18"/>
                                <w:szCs w:val="20"/>
                                <w:u w:val="single"/>
                              </w:rPr>
                              <w:t>時間後に評価機会を設定</w:t>
                            </w:r>
                            <w:r w:rsidRPr="000B65C2">
                              <w:rPr>
                                <w:rFonts w:ascii="UD デジタル 教科書体 N-B" w:eastAsia="UD デジタル 教科書体 N-B" w:hint="eastAsia"/>
                                <w:color w:val="000000" w:themeColor="text1"/>
                                <w:sz w:val="18"/>
                                <w:szCs w:val="20"/>
                              </w:rPr>
                              <w:t>したりすること</w:t>
                            </w:r>
                            <w:r w:rsidR="00D15A19" w:rsidRPr="000B65C2">
                              <w:rPr>
                                <w:rFonts w:ascii="UD デジタル 教科書体 N-B" w:eastAsia="UD デジタル 教科書体 N-B" w:hint="eastAsia"/>
                                <w:color w:val="000000" w:themeColor="text1"/>
                                <w:sz w:val="18"/>
                                <w:szCs w:val="20"/>
                              </w:rPr>
                              <w:t>も</w:t>
                            </w:r>
                            <w:r w:rsidRPr="000B65C2">
                              <w:rPr>
                                <w:rFonts w:ascii="UD デジタル 教科書体 N-B" w:eastAsia="UD デジタル 教科書体 N-B" w:hint="eastAsia"/>
                                <w:color w:val="000000" w:themeColor="text1"/>
                                <w:sz w:val="18"/>
                                <w:szCs w:val="20"/>
                              </w:rPr>
                              <w:t>考えられる。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10A18" id="正方形/長方形 17" o:spid="_x0000_s1031" style="position:absolute;margin-left:10.25pt;margin-top:.8pt;width:481.05pt;height:99.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" fillcolor="#d9e2f3 [660]" strokecolor="#09101d [484]" strokeweight=".5pt">
                <v:textbox>
                  <w:txbxContent>
                    <w:p w14:paraId="51585633" w14:textId="6E80A31C"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●単元全体を見通して、</w:t>
                      </w:r>
                      <w:r w:rsidRPr="005E71DE">
                        <w:rPr>
                          <w:rFonts w:ascii="UD デジタル 教科書体 N-B" w:eastAsia="UD デジタル 教科書体 N-B" w:hint="eastAsia"/>
                          <w:color w:val="000000" w:themeColor="text1"/>
                          <w:sz w:val="18"/>
                          <w:szCs w:val="20"/>
                          <w:u w:val="single"/>
                        </w:rPr>
                        <w:t>「児童が学びやすい、わかりやすい」などの視点</w:t>
                      </w:r>
                      <w:r w:rsidRPr="000B65C2">
                        <w:rPr>
                          <w:rFonts w:ascii="UD デジタル 教科書体 N-B" w:eastAsia="UD デジタル 教科書体 N-B" w:hint="eastAsia"/>
                          <w:color w:val="000000" w:themeColor="text1"/>
                          <w:sz w:val="18"/>
                          <w:szCs w:val="20"/>
                        </w:rPr>
                        <w:t>から単元をデザインする。</w:t>
                      </w:r>
                    </w:p>
                    <w:p w14:paraId="40808B44" w14:textId="28F797E2" w:rsidR="00D15A19" w:rsidRPr="000B65C2" w:rsidRDefault="00D15A19"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●三つの資質・能力をバランスよく指導し評価をすることを心がける。</w:t>
                      </w:r>
                    </w:p>
                    <w:p w14:paraId="3D7B26D9" w14:textId="16331385" w:rsidR="00F101DB" w:rsidRPr="000B65C2" w:rsidRDefault="00461017" w:rsidP="00F101DB">
                      <w:pPr>
                        <w:jc w:val="left"/>
                        <w:rPr>
                          <w:rFonts w:ascii="UD デジタル 教科書体 N-B" w:eastAsia="UD デジタル 教科書体 N-B"/>
                          <w:color w:val="000000" w:themeColor="text1"/>
                          <w:sz w:val="18"/>
                          <w:szCs w:val="20"/>
                        </w:rPr>
                      </w:pP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指導内容と評価の整合性を図る。（</w:t>
                      </w:r>
                      <w:r w:rsidRPr="005E71DE">
                        <w:rPr>
                          <w:rFonts w:ascii="UD デジタル 教科書体 N-B" w:eastAsia="UD デジタル 教科書体 N-B" w:hint="eastAsia"/>
                          <w:color w:val="000000" w:themeColor="text1"/>
                          <w:sz w:val="18"/>
                          <w:szCs w:val="20"/>
                          <w:u w:val="single"/>
                        </w:rPr>
                        <w:t>指導したことを評価する</w:t>
                      </w:r>
                      <w:r w:rsidRPr="000B65C2">
                        <w:rPr>
                          <w:rFonts w:ascii="UD デジタル 教科書体 N-B" w:eastAsia="UD デジタル 教科書体 N-B" w:hint="eastAsia"/>
                          <w:color w:val="000000" w:themeColor="text1"/>
                          <w:sz w:val="18"/>
                          <w:szCs w:val="20"/>
                        </w:rPr>
                        <w:t xml:space="preserve"> ⇒「</w:t>
                      </w:r>
                      <w:r w:rsidR="000D1773" w:rsidRPr="000B65C2">
                        <w:rPr>
                          <w:rFonts w:ascii="UD デジタル 教科書体 N-B" w:eastAsia="UD デジタル 教科書体 N-B" w:hint="eastAsia"/>
                          <w:color w:val="000000" w:themeColor="text1"/>
                          <w:sz w:val="18"/>
                          <w:szCs w:val="20"/>
                        </w:rPr>
                        <w:t>指導と評価の一体化</w:t>
                      </w:r>
                      <w:r w:rsidRPr="000B65C2">
                        <w:rPr>
                          <w:rFonts w:ascii="UD デジタル 教科書体 N-B" w:eastAsia="UD デジタル 教科書体 N-B" w:hint="eastAsia"/>
                          <w:color w:val="000000" w:themeColor="text1"/>
                          <w:sz w:val="18"/>
                          <w:szCs w:val="20"/>
                        </w:rPr>
                        <w:t>」</w:t>
                      </w:r>
                      <w:r w:rsidR="000D1773" w:rsidRPr="000B65C2">
                        <w:rPr>
                          <w:rFonts w:ascii="UD デジタル 教科書体 N-B" w:eastAsia="UD デジタル 教科書体 N-B" w:hint="eastAsia"/>
                          <w:color w:val="000000" w:themeColor="text1"/>
                          <w:sz w:val="18"/>
                          <w:szCs w:val="20"/>
                        </w:rPr>
                        <w:t>）</w:t>
                      </w:r>
                    </w:p>
                    <w:p w14:paraId="1E4038E0" w14:textId="56573CA0" w:rsidR="00461017" w:rsidRPr="005E71DE" w:rsidRDefault="00D15A19" w:rsidP="00461017">
                      <w:pPr>
                        <w:ind w:firstLineChars="100" w:firstLine="199"/>
                        <w:jc w:val="left"/>
                        <w:rPr>
                          <w:rFonts w:ascii="UD デジタル 教科書体 N-B" w:eastAsia="UD デジタル 教科書体 N-B"/>
                          <w:color w:val="000000" w:themeColor="text1"/>
                          <w:sz w:val="18"/>
                          <w:szCs w:val="20"/>
                          <w:u w:val="single"/>
                        </w:rPr>
                      </w:pPr>
                      <w:r w:rsidRPr="000B65C2">
                        <w:rPr>
                          <w:rFonts w:ascii="UD デジタル 教科書体 N-B" w:eastAsia="UD デジタル 教科書体 N-B" w:hint="eastAsia"/>
                          <w:color w:val="000000" w:themeColor="text1"/>
                          <w:sz w:val="18"/>
                          <w:szCs w:val="20"/>
                        </w:rPr>
                        <w:t>※</w:t>
                      </w:r>
                      <w:r w:rsidR="00461017" w:rsidRPr="000B65C2">
                        <w:rPr>
                          <w:rFonts w:ascii="UD デジタル 教科書体 N-B" w:eastAsia="UD デジタル 教科書体 N-B" w:hint="eastAsia"/>
                          <w:color w:val="000000" w:themeColor="text1"/>
                          <w:sz w:val="18"/>
                          <w:szCs w:val="20"/>
                        </w:rPr>
                        <w:t>指導したことが身に付くのに時間がかかる項目（</w:t>
                      </w:r>
                      <w:r w:rsidR="00461017" w:rsidRPr="005E71DE">
                        <w:rPr>
                          <w:rFonts w:ascii="UD デジタル 教科書体 N-B" w:eastAsia="UD デジタル 教科書体 N-B" w:hint="eastAsia"/>
                          <w:color w:val="000000" w:themeColor="text1"/>
                          <w:sz w:val="18"/>
                          <w:szCs w:val="20"/>
                          <w:u w:val="single"/>
                        </w:rPr>
                        <w:t>技能、態度など</w:t>
                      </w:r>
                      <w:r w:rsidR="00461017" w:rsidRPr="000B65C2">
                        <w:rPr>
                          <w:rFonts w:ascii="UD デジタル 教科書体 N-B" w:eastAsia="UD デジタル 教科書体 N-B" w:hint="eastAsia"/>
                          <w:color w:val="000000" w:themeColor="text1"/>
                          <w:sz w:val="18"/>
                          <w:szCs w:val="20"/>
                        </w:rPr>
                        <w:t>）は、評価の機会を</w:t>
                      </w:r>
                      <w:r w:rsidR="00461017" w:rsidRPr="005E71DE">
                        <w:rPr>
                          <w:rFonts w:ascii="UD デジタル 教科書体 N-B" w:eastAsia="UD デジタル 教科書体 N-B" w:hint="eastAsia"/>
                          <w:color w:val="000000" w:themeColor="text1"/>
                          <w:sz w:val="18"/>
                          <w:szCs w:val="20"/>
                          <w:u w:val="single"/>
                        </w:rPr>
                        <w:t>単元前半と</w:t>
                      </w:r>
                    </w:p>
                    <w:p w14:paraId="2C531131" w14:textId="02A8BDB8" w:rsidR="00461017" w:rsidRPr="000B65C2" w:rsidRDefault="00461017" w:rsidP="00461017">
                      <w:pPr>
                        <w:ind w:firstLineChars="200" w:firstLine="399"/>
                        <w:jc w:val="left"/>
                        <w:rPr>
                          <w:rFonts w:ascii="UD デジタル 教科書体 N-B" w:eastAsia="UD デジタル 教科書体 N-B"/>
                          <w:color w:val="000000" w:themeColor="text1"/>
                          <w:sz w:val="18"/>
                          <w:szCs w:val="20"/>
                        </w:rPr>
                      </w:pPr>
                      <w:r w:rsidRPr="005E71DE">
                        <w:rPr>
                          <w:rFonts w:ascii="UD デジタル 教科書体 N-B" w:eastAsia="UD デジタル 教科書体 N-B" w:hint="eastAsia"/>
                          <w:color w:val="000000" w:themeColor="text1"/>
                          <w:sz w:val="18"/>
                          <w:szCs w:val="20"/>
                          <w:u w:val="single"/>
                        </w:rPr>
                        <w:t>後半で設定</w:t>
                      </w:r>
                      <w:r w:rsidRPr="000B65C2">
                        <w:rPr>
                          <w:rFonts w:ascii="UD デジタル 教科書体 N-B" w:eastAsia="UD デジタル 教科書体 N-B" w:hint="eastAsia"/>
                          <w:color w:val="000000" w:themeColor="text1"/>
                          <w:sz w:val="18"/>
                          <w:szCs w:val="20"/>
                        </w:rPr>
                        <w:t>したり、指導した</w:t>
                      </w:r>
                      <w:r w:rsidR="00D15A19" w:rsidRPr="005E71DE">
                        <w:rPr>
                          <w:rFonts w:ascii="UD デジタル 教科書体 N-B" w:eastAsia="UD デジタル 教科書体 N-B" w:hint="eastAsia"/>
                          <w:color w:val="000000" w:themeColor="text1"/>
                          <w:sz w:val="18"/>
                          <w:szCs w:val="20"/>
                          <w:u w:val="single"/>
                        </w:rPr>
                        <w:t>数</w:t>
                      </w:r>
                      <w:r w:rsidRPr="005E71DE">
                        <w:rPr>
                          <w:rFonts w:ascii="UD デジタル 教科書体 N-B" w:eastAsia="UD デジタル 教科書体 N-B" w:hint="eastAsia"/>
                          <w:color w:val="000000" w:themeColor="text1"/>
                          <w:sz w:val="18"/>
                          <w:szCs w:val="20"/>
                          <w:u w:val="single"/>
                        </w:rPr>
                        <w:t>時間後に評価機会を設定</w:t>
                      </w:r>
                      <w:r w:rsidRPr="000B65C2">
                        <w:rPr>
                          <w:rFonts w:ascii="UD デジタル 教科書体 N-B" w:eastAsia="UD デジタル 教科書体 N-B" w:hint="eastAsia"/>
                          <w:color w:val="000000" w:themeColor="text1"/>
                          <w:sz w:val="18"/>
                          <w:szCs w:val="20"/>
                        </w:rPr>
                        <w:t>したりすること</w:t>
                      </w:r>
                      <w:r w:rsidR="00D15A19" w:rsidRPr="000B65C2">
                        <w:rPr>
                          <w:rFonts w:ascii="UD デジタル 教科書体 N-B" w:eastAsia="UD デジタル 教科書体 N-B" w:hint="eastAsia"/>
                          <w:color w:val="000000" w:themeColor="text1"/>
                          <w:sz w:val="18"/>
                          <w:szCs w:val="20"/>
                        </w:rPr>
                        <w:t>も</w:t>
                      </w:r>
                      <w:r w:rsidRPr="000B65C2">
                        <w:rPr>
                          <w:rFonts w:ascii="UD デジタル 教科書体 N-B" w:eastAsia="UD デジタル 教科書体 N-B" w:hint="eastAsia"/>
                          <w:color w:val="000000" w:themeColor="text1"/>
                          <w:sz w:val="18"/>
                          <w:szCs w:val="20"/>
                        </w:rPr>
                        <w:t>考えられる。</w:t>
                      </w:r>
                    </w:p>
                  </w:txbxContent>
                </v:textbox>
              </v:rect>
            </w:pict>
          </mc:Fallback>
        </mc:AlternateContent>
      </w:r>
    </w:p>
    <w:p w14:paraId="67476B29" w14:textId="17BB1DCE" w:rsidR="00734540" w:rsidRDefault="00734540">
      <w:pPr>
        <w:widowControl/>
        <w:jc w:val="left"/>
        <w:rPr>
          <w:rFonts w:ascii="BIZ UDゴシック" w:eastAsia="BIZ UDゴシック" w:hAnsi="BIZ UDゴシック"/>
          <w:szCs w:val="21"/>
        </w:rPr>
      </w:pPr>
    </w:p>
    <w:p w14:paraId="693FA22E" w14:textId="6F0DC412" w:rsidR="00734540" w:rsidRDefault="00734540">
      <w:pPr>
        <w:widowControl/>
        <w:jc w:val="left"/>
        <w:rPr>
          <w:rFonts w:ascii="BIZ UDゴシック" w:eastAsia="BIZ UDゴシック" w:hAnsi="BIZ UDゴシック"/>
          <w:szCs w:val="21"/>
        </w:rPr>
      </w:pPr>
    </w:p>
    <w:p w14:paraId="60E607C6" w14:textId="2C536813" w:rsidR="00734540" w:rsidRDefault="00734540">
      <w:pPr>
        <w:widowControl/>
        <w:jc w:val="left"/>
        <w:rPr>
          <w:rFonts w:ascii="BIZ UDゴシック" w:eastAsia="BIZ UDゴシック" w:hAnsi="BIZ UDゴシック"/>
          <w:szCs w:val="21"/>
        </w:rPr>
      </w:pPr>
    </w:p>
    <w:p w14:paraId="6B7CF796" w14:textId="145134AF" w:rsidR="00734540" w:rsidRDefault="00734540">
      <w:pPr>
        <w:widowControl/>
        <w:jc w:val="left"/>
        <w:rPr>
          <w:rFonts w:ascii="BIZ UDゴシック" w:eastAsia="BIZ UDゴシック" w:hAnsi="BIZ UDゴシック"/>
          <w:szCs w:val="21"/>
        </w:rPr>
      </w:pPr>
    </w:p>
    <w:p w14:paraId="3DF844D0" w14:textId="6EC9C5A7" w:rsidR="00CD3F95" w:rsidRDefault="00CD3F95">
      <w:pPr>
        <w:widowControl/>
        <w:jc w:val="left"/>
        <w:rPr>
          <w:rFonts w:ascii="BIZ UDゴシック" w:eastAsia="BIZ UDゴシック" w:hAnsi="BIZ UDゴシック"/>
          <w:szCs w:val="21"/>
        </w:rPr>
      </w:pPr>
    </w:p>
    <w:p w14:paraId="74B38709" w14:textId="7EE387E4" w:rsidR="0020130D" w:rsidRPr="00D46348" w:rsidRDefault="007E4C47" w:rsidP="003B7768">
      <w:pPr>
        <w:widowControl/>
        <w:jc w:val="left"/>
        <w:rPr>
          <w:rFonts w:ascii="BIZ UDゴシック" w:eastAsia="BIZ UDゴシック" w:hAnsi="BIZ UDゴシック"/>
          <w:szCs w:val="21"/>
        </w:rPr>
      </w:pPr>
      <w:r>
        <w:rPr>
          <w:rFonts w:ascii="BIZ UDゴシック" w:eastAsia="BIZ UDゴシック" w:hAnsi="BIZ UDゴシック" w:hint="eastAsia"/>
          <w:noProof/>
        </w:rPr>
        <w:lastRenderedPageBreak/>
        <mc:AlternateContent>
          <mc:Choice Requires="wps">
            <w:drawing>
              <wp:anchor distT="0" distB="0" distL="114300" distR="114300" simplePos="0" relativeHeight="251749376" behindDoc="0" locked="0" layoutInCell="1" allowOverlap="1" wp14:anchorId="23EA5511" wp14:editId="3AD48DF2">
                <wp:simplePos x="0" y="0"/>
                <wp:positionH relativeFrom="margin">
                  <wp:posOffset>4499610</wp:posOffset>
                </wp:positionH>
                <wp:positionV relativeFrom="paragraph">
                  <wp:posOffset>-27940</wp:posOffset>
                </wp:positionV>
                <wp:extent cx="1765300" cy="389890"/>
                <wp:effectExtent l="0" t="0" r="25400" b="200660"/>
                <wp:wrapNone/>
                <wp:docPr id="84"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389890"/>
                        </a:xfrm>
                        <a:prstGeom prst="wedgeRectCallout">
                          <a:avLst>
                            <a:gd name="adj1" fmla="val 1908"/>
                            <a:gd name="adj2" fmla="val 93580"/>
                          </a:avLst>
                        </a:prstGeom>
                        <a:solidFill>
                          <a:schemeClr val="accent1">
                            <a:lumMod val="20000"/>
                            <a:lumOff val="80000"/>
                          </a:schemeClr>
                        </a:solidFill>
                        <a:ln w="7200">
                          <a:solidFill>
                            <a:srgbClr val="000000"/>
                          </a:solidFill>
                          <a:miter lim="800000"/>
                          <a:headEnd/>
                          <a:tailEnd/>
                        </a:ln>
                      </wps:spPr>
                      <wps:txbx>
                        <w:txbxContent>
                          <w:p w14:paraId="26888237" w14:textId="77777777" w:rsidR="00BC75B8" w:rsidRPr="007F15B0" w:rsidRDefault="00BC75B8"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※目標なので</w:t>
                            </w:r>
                          </w:p>
                          <w:p w14:paraId="5DF8472E" w14:textId="61681054" w:rsidR="00BC75B8" w:rsidRPr="007F15B0" w:rsidRDefault="007E4C47" w:rsidP="00711997">
                            <w:pPr>
                              <w:spacing w:line="249" w:lineRule="exact"/>
                              <w:ind w:firstLineChars="100" w:firstLine="199"/>
                              <w:rPr>
                                <w:rFonts w:ascii="UD デジタル 教科書体 N-B" w:eastAsia="UD デジタル 教科書体 N-B" w:hAnsi="ＭＳ ゴシック"/>
                                <w:color w:val="FF0000"/>
                                <w:sz w:val="18"/>
                                <w:szCs w:val="18"/>
                              </w:rPr>
                            </w:pPr>
                            <w:r w:rsidRPr="007E4C47">
                              <w:rPr>
                                <w:rFonts w:ascii="UD デジタル 教科書体 N-B" w:eastAsia="UD デジタル 教科書体 N-B" w:hAnsi="ＭＳ ゴシック" w:hint="eastAsia"/>
                                <w:color w:val="FF0000"/>
                                <w:sz w:val="18"/>
                                <w:szCs w:val="18"/>
                              </w:rPr>
                              <w:t>思考力，判断力，表現力等</w:t>
                            </w:r>
                          </w:p>
                          <w:p w14:paraId="18CF8954" w14:textId="77777777" w:rsidR="00BC75B8" w:rsidRPr="0027345F" w:rsidRDefault="00BC75B8" w:rsidP="00BC75B8">
                            <w:pPr>
                              <w:spacing w:line="249" w:lineRule="exact"/>
                              <w:rPr>
                                <w:rFonts w:ascii="UD デジタル 教科書体 N-B" w:eastAsia="UD デジタル 教科書体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A5511" id="吹き出し: 四角形 84" o:spid="_x0000_s1032" type="#_x0000_t61" style="position:absolute;margin-left:354.3pt;margin-top:-2.2pt;width:139pt;height:30.7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" adj="11212,31013" fillcolor="#d9e2f3 [660]" strokeweight=".2mm">
                <v:textbox inset=".5mm,.5mm,.5mm,.5mm">
                  <w:txbxContent>
                    <w:p w14:paraId="26888237" w14:textId="77777777" w:rsidR="00BC75B8" w:rsidRPr="007F15B0" w:rsidRDefault="00BC75B8" w:rsidP="00BC75B8">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※目標なので</w:t>
                      </w:r>
                    </w:p>
                    <w:p w14:paraId="5DF8472E" w14:textId="61681054" w:rsidR="00BC75B8" w:rsidRPr="007F15B0" w:rsidRDefault="007E4C47" w:rsidP="00711997">
                      <w:pPr>
                        <w:spacing w:line="249" w:lineRule="exact"/>
                        <w:ind w:firstLineChars="100" w:firstLine="199"/>
                        <w:rPr>
                          <w:rFonts w:ascii="UD デジタル 教科書体 N-B" w:eastAsia="UD デジタル 教科書体 N-B" w:hAnsi="ＭＳ ゴシック"/>
                          <w:color w:val="FF0000"/>
                          <w:sz w:val="18"/>
                          <w:szCs w:val="18"/>
                        </w:rPr>
                      </w:pPr>
                      <w:r w:rsidRPr="007E4C47">
                        <w:rPr>
                          <w:rFonts w:ascii="UD デジタル 教科書体 N-B" w:eastAsia="UD デジタル 教科書体 N-B" w:hAnsi="ＭＳ ゴシック" w:hint="eastAsia"/>
                          <w:color w:val="FF0000"/>
                          <w:sz w:val="18"/>
                          <w:szCs w:val="18"/>
                        </w:rPr>
                        <w:t>思考力，判断力，表現力等</w:t>
                      </w:r>
                    </w:p>
                    <w:p w14:paraId="18CF8954" w14:textId="77777777" w:rsidR="00BC75B8" w:rsidRPr="0027345F" w:rsidRDefault="00BC75B8" w:rsidP="00BC75B8">
                      <w:pPr>
                        <w:spacing w:line="249" w:lineRule="exact"/>
                        <w:rPr>
                          <w:rFonts w:ascii="UD デジタル 教科書体 N-B" w:eastAsia="UD デジタル 教科書体 N-B" w:hAnsi="ＭＳ ゴシック"/>
                          <w:szCs w:val="21"/>
                        </w:rPr>
                      </w:pPr>
                    </w:p>
                  </w:txbxContent>
                </v:textbox>
                <w10:wrap anchorx="margin"/>
              </v:shape>
            </w:pict>
          </mc:Fallback>
        </mc:AlternateContent>
      </w:r>
      <w:r w:rsidR="007D5FDD">
        <w:rPr>
          <w:rFonts w:ascii="BIZ UDゴシック" w:eastAsia="BIZ UDゴシック" w:hAnsi="BIZ UDゴシック" w:hint="eastAsia"/>
          <w:szCs w:val="21"/>
        </w:rPr>
        <w:t>７</w:t>
      </w:r>
      <w:r w:rsidR="0020130D" w:rsidRPr="00D46348">
        <w:rPr>
          <w:rFonts w:ascii="BIZ UDゴシック" w:eastAsia="BIZ UDゴシック" w:hAnsi="BIZ UDゴシック" w:hint="eastAsia"/>
          <w:szCs w:val="21"/>
        </w:rPr>
        <w:t xml:space="preserve">　本時の学習（</w:t>
      </w:r>
      <w:r>
        <w:rPr>
          <w:rFonts w:ascii="BIZ UDゴシック" w:eastAsia="BIZ UDゴシック" w:hAnsi="BIZ UDゴシック" w:hint="eastAsia"/>
          <w:szCs w:val="21"/>
        </w:rPr>
        <w:t>６</w:t>
      </w:r>
      <w:r w:rsidR="0020130D" w:rsidRPr="00D46348">
        <w:rPr>
          <w:rFonts w:ascii="BIZ UDゴシック" w:eastAsia="BIZ UDゴシック" w:hAnsi="BIZ UDゴシック" w:hint="eastAsia"/>
          <w:szCs w:val="21"/>
        </w:rPr>
        <w:t>／</w:t>
      </w:r>
      <w:r>
        <w:rPr>
          <w:rFonts w:ascii="BIZ UDゴシック" w:eastAsia="BIZ UDゴシック" w:hAnsi="BIZ UDゴシック" w:hint="eastAsia"/>
          <w:szCs w:val="21"/>
        </w:rPr>
        <w:t>８</w:t>
      </w:r>
      <w:r w:rsidR="0020130D" w:rsidRPr="00D46348">
        <w:rPr>
          <w:rFonts w:ascii="BIZ UDゴシック" w:eastAsia="BIZ UDゴシック" w:hAnsi="BIZ UDゴシック" w:hint="eastAsia"/>
          <w:szCs w:val="21"/>
        </w:rPr>
        <w:t>時間）</w:t>
      </w:r>
    </w:p>
    <w:p w14:paraId="265055A3" w14:textId="77AC1EE7" w:rsidR="0020130D" w:rsidRPr="00D46348" w:rsidRDefault="0020130D" w:rsidP="0020130D">
      <w:pPr>
        <w:adjustRightInd w:val="0"/>
        <w:snapToGrid w:val="0"/>
        <w:spacing w:line="240" w:lineRule="exact"/>
        <w:jc w:val="left"/>
        <w:rPr>
          <w:rFonts w:ascii="UD デジタル 教科書体 N-R" w:eastAsia="UD デジタル 教科書体 N-R" w:hAnsi="BIZ UDゴシック"/>
          <w:szCs w:val="21"/>
        </w:rPr>
      </w:pPr>
      <w:r w:rsidRPr="00D46348">
        <w:rPr>
          <w:rFonts w:ascii="UD デジタル 教科書体 N-R" w:eastAsia="UD デジタル 教科書体 N-R" w:hAnsi="BIZ UDゴシック" w:hint="eastAsia"/>
          <w:szCs w:val="21"/>
        </w:rPr>
        <w:t>（１）本時の目標</w:t>
      </w:r>
    </w:p>
    <w:p w14:paraId="281A7E15" w14:textId="2F87A1F1" w:rsidR="007E4C47" w:rsidRDefault="0020130D" w:rsidP="0020130D">
      <w:pPr>
        <w:spacing w:line="260" w:lineRule="exact"/>
        <w:jc w:val="left"/>
        <w:rPr>
          <w:rFonts w:ascii="UD デジタル 教科書体 N-R" w:eastAsia="UD デジタル 教科書体 N-R" w:hAnsi="BIZ UDゴシック"/>
          <w:spacing w:val="-4"/>
          <w:szCs w:val="21"/>
        </w:rPr>
      </w:pPr>
      <w:r w:rsidRPr="00D46348">
        <w:rPr>
          <w:rFonts w:ascii="UD デジタル 教科書体 N-R" w:eastAsia="UD デジタル 教科書体 N-R" w:hAnsi="BIZ UDゴシック" w:hint="eastAsia"/>
          <w:szCs w:val="21"/>
        </w:rPr>
        <w:t xml:space="preserve">　　</w:t>
      </w:r>
      <w:r w:rsidRPr="007E4C47">
        <w:rPr>
          <w:rFonts w:ascii="UD デジタル 教科書体 N-R" w:eastAsia="UD デジタル 教科書体 N-R" w:hAnsi="BIZ UDゴシック" w:hint="eastAsia"/>
          <w:spacing w:val="-4"/>
          <w:szCs w:val="21"/>
        </w:rPr>
        <w:t xml:space="preserve">〇　</w:t>
      </w:r>
      <w:r w:rsidR="007E4C47" w:rsidRPr="007E4C47">
        <w:rPr>
          <w:rFonts w:ascii="UD デジタル 教科書体 N-R" w:eastAsia="UD デジタル 教科書体 N-R" w:hAnsi="BIZ UDゴシック" w:hint="eastAsia"/>
          <w:spacing w:val="-4"/>
          <w:szCs w:val="21"/>
        </w:rPr>
        <w:t>自己やチームの特徴を確認して、作戦を選ぶことができる</w:t>
      </w:r>
      <w:r w:rsidR="007E4C47">
        <w:rPr>
          <w:rFonts w:ascii="UD デジタル 教科書体 N-R" w:eastAsia="UD デジタル 教科書体 N-R" w:hAnsi="BIZ UDゴシック" w:hint="eastAsia"/>
          <w:spacing w:val="-4"/>
          <w:szCs w:val="21"/>
        </w:rPr>
        <w:t>ようにする</w:t>
      </w:r>
      <w:r w:rsidR="007E4C47" w:rsidRPr="007E4C47">
        <w:rPr>
          <w:rFonts w:ascii="UD デジタル 教科書体 N-R" w:eastAsia="UD デジタル 教科書体 N-R" w:hAnsi="BIZ UDゴシック" w:hint="eastAsia"/>
          <w:spacing w:val="-4"/>
          <w:szCs w:val="21"/>
        </w:rPr>
        <w:t>。</w:t>
      </w:r>
    </w:p>
    <w:p w14:paraId="72F2214F" w14:textId="312506F4" w:rsidR="0020130D" w:rsidRPr="007E4C47" w:rsidRDefault="007E4C47" w:rsidP="007E4C47">
      <w:pPr>
        <w:spacing w:line="260" w:lineRule="exact"/>
        <w:jc w:val="right"/>
        <w:rPr>
          <w:rFonts w:ascii="UD デジタル 教科書体 N-R" w:eastAsia="UD デジタル 教科書体 N-R" w:hAnsi="BIZ UDゴシック"/>
          <w:spacing w:val="-4"/>
          <w:szCs w:val="21"/>
        </w:rPr>
      </w:pPr>
      <w:r w:rsidRPr="007E4C47">
        <w:rPr>
          <w:rFonts w:ascii="UD デジタル 教科書体 N-R" w:eastAsia="UD デジタル 教科書体 N-R" w:hAnsi="BIZ UDゴシック" w:hint="eastAsia"/>
          <w:spacing w:val="-4"/>
          <w:szCs w:val="21"/>
        </w:rPr>
        <w:t>（思考力，判断力，表現力等）</w:t>
      </w:r>
    </w:p>
    <w:p w14:paraId="4DF4BE66" w14:textId="3D50402F" w:rsidR="0020130D" w:rsidRPr="00D46348" w:rsidRDefault="00743555" w:rsidP="0020130D">
      <w:pPr>
        <w:adjustRightInd w:val="0"/>
        <w:snapToGrid w:val="0"/>
        <w:spacing w:line="240" w:lineRule="exact"/>
        <w:jc w:val="left"/>
        <w:rPr>
          <w:rFonts w:ascii="UD デジタル 教科書体 N-R" w:eastAsia="UD デジタル 教科書体 N-R" w:hAnsi="BIZ UDゴシック"/>
          <w:szCs w:val="21"/>
        </w:rPr>
      </w:pPr>
      <w:r>
        <w:rPr>
          <w:rFonts w:ascii="BIZ UDゴシック" w:eastAsia="BIZ UDゴシック" w:hAnsi="BIZ UDゴシック" w:hint="eastAsia"/>
          <w:noProof/>
        </w:rPr>
        <mc:AlternateContent>
          <mc:Choice Requires="wps">
            <w:drawing>
              <wp:anchor distT="0" distB="0" distL="114300" distR="114300" simplePos="0" relativeHeight="251750400" behindDoc="0" locked="0" layoutInCell="1" allowOverlap="1" wp14:anchorId="56FD3C55" wp14:editId="084A7CFF">
                <wp:simplePos x="0" y="0"/>
                <wp:positionH relativeFrom="margin">
                  <wp:posOffset>5439410</wp:posOffset>
                </wp:positionH>
                <wp:positionV relativeFrom="paragraph">
                  <wp:posOffset>101600</wp:posOffset>
                </wp:positionV>
                <wp:extent cx="1206500" cy="384810"/>
                <wp:effectExtent l="209550" t="0" r="12700" b="15240"/>
                <wp:wrapNone/>
                <wp:docPr id="85" name="吹き出し: 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384810"/>
                        </a:xfrm>
                        <a:prstGeom prst="wedgeRectCallout">
                          <a:avLst>
                            <a:gd name="adj1" fmla="val -64980"/>
                            <a:gd name="adj2" fmla="val 8895"/>
                          </a:avLst>
                        </a:prstGeom>
                        <a:solidFill>
                          <a:schemeClr val="accent1">
                            <a:lumMod val="20000"/>
                            <a:lumOff val="80000"/>
                          </a:schemeClr>
                        </a:solidFill>
                        <a:ln w="7200">
                          <a:solidFill>
                            <a:srgbClr val="000000"/>
                          </a:solidFill>
                          <a:miter lim="800000"/>
                          <a:headEnd/>
                          <a:tailEnd/>
                        </a:ln>
                      </wps:spPr>
                      <wps:txbx>
                        <w:txbxContent>
                          <w:p w14:paraId="7BF643C2" w14:textId="77777777" w:rsidR="002C212B" w:rsidRPr="007F15B0" w:rsidRDefault="00BC75B8" w:rsidP="002C212B">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※評価項目なので</w:t>
                            </w:r>
                          </w:p>
                          <w:p w14:paraId="7580FEC5" w14:textId="7AA81997" w:rsidR="005667BA" w:rsidRPr="007F15B0" w:rsidRDefault="007E4C47" w:rsidP="005667BA">
                            <w:pPr>
                              <w:spacing w:line="249" w:lineRule="exact"/>
                              <w:ind w:firstLineChars="100" w:firstLine="199"/>
                              <w:jc w:val="center"/>
                              <w:rPr>
                                <w:rFonts w:ascii="UD デジタル 教科書体 N-B" w:eastAsia="UD デジタル 教科書体 N-B" w:hAnsi="ＭＳ ゴシック"/>
                                <w:color w:val="FF0000"/>
                                <w:sz w:val="18"/>
                                <w:szCs w:val="18"/>
                              </w:rPr>
                            </w:pPr>
                            <w:r w:rsidRPr="007E4C47">
                              <w:rPr>
                                <w:rFonts w:ascii="UD デジタル 教科書体 N-B" w:eastAsia="UD デジタル 教科書体 N-B" w:hAnsi="ＭＳ ゴシック" w:hint="eastAsia"/>
                                <w:color w:val="FF0000"/>
                                <w:sz w:val="18"/>
                                <w:szCs w:val="18"/>
                              </w:rPr>
                              <w:t>思考・判断・表現</w:t>
                            </w:r>
                          </w:p>
                          <w:p w14:paraId="1FB467E9" w14:textId="1F82BC5D" w:rsidR="00BC75B8" w:rsidRPr="002C212B" w:rsidRDefault="00BC75B8" w:rsidP="005667BA">
                            <w:pPr>
                              <w:spacing w:line="249" w:lineRule="exact"/>
                              <w:rPr>
                                <w:rFonts w:ascii="UD デジタル 教科書体 N-B" w:eastAsia="UD デジタル 教科書体 N-B" w:hAnsi="ＭＳ ゴシック"/>
                                <w:szCs w:val="21"/>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D3C55" id="吹き出し: 四角形 85" o:spid="_x0000_s1033" type="#_x0000_t61" style="position:absolute;margin-left:428.3pt;margin-top:8pt;width:95pt;height:30.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" adj="-3236,12721" fillcolor="#d9e2f3 [660]" strokeweight=".2mm">
                <v:textbox inset=".5mm,.5mm,.5mm,.5mm">
                  <w:txbxContent>
                    <w:p w14:paraId="7BF643C2" w14:textId="77777777" w:rsidR="002C212B" w:rsidRPr="007F15B0" w:rsidRDefault="00BC75B8" w:rsidP="002C212B">
                      <w:pPr>
                        <w:spacing w:line="249"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※評価項目なので</w:t>
                      </w:r>
                    </w:p>
                    <w:p w14:paraId="7580FEC5" w14:textId="7AA81997" w:rsidR="005667BA" w:rsidRPr="007F15B0" w:rsidRDefault="007E4C47" w:rsidP="005667BA">
                      <w:pPr>
                        <w:spacing w:line="249" w:lineRule="exact"/>
                        <w:ind w:firstLineChars="100" w:firstLine="199"/>
                        <w:jc w:val="center"/>
                        <w:rPr>
                          <w:rFonts w:ascii="UD デジタル 教科書体 N-B" w:eastAsia="UD デジタル 教科書体 N-B" w:hAnsi="ＭＳ ゴシック"/>
                          <w:color w:val="FF0000"/>
                          <w:sz w:val="18"/>
                          <w:szCs w:val="18"/>
                        </w:rPr>
                      </w:pPr>
                      <w:r w:rsidRPr="007E4C47">
                        <w:rPr>
                          <w:rFonts w:ascii="UD デジタル 教科書体 N-B" w:eastAsia="UD デジタル 教科書体 N-B" w:hAnsi="ＭＳ ゴシック" w:hint="eastAsia"/>
                          <w:color w:val="FF0000"/>
                          <w:sz w:val="18"/>
                          <w:szCs w:val="18"/>
                        </w:rPr>
                        <w:t>思考・判断・表現</w:t>
                      </w:r>
                    </w:p>
                    <w:p w14:paraId="1FB467E9" w14:textId="1F82BC5D" w:rsidR="00BC75B8" w:rsidRPr="002C212B" w:rsidRDefault="00BC75B8" w:rsidP="005667BA">
                      <w:pPr>
                        <w:spacing w:line="249" w:lineRule="exact"/>
                        <w:rPr>
                          <w:rFonts w:ascii="UD デジタル 教科書体 N-B" w:eastAsia="UD デジタル 教科書体 N-B" w:hAnsi="ＭＳ ゴシック"/>
                          <w:szCs w:val="21"/>
                        </w:rPr>
                      </w:pPr>
                    </w:p>
                  </w:txbxContent>
                </v:textbox>
                <w10:wrap anchorx="margin"/>
              </v:shape>
            </w:pict>
          </mc:Fallback>
        </mc:AlternateContent>
      </w:r>
      <w:r w:rsidR="0020130D" w:rsidRPr="00D46348">
        <w:rPr>
          <w:rFonts w:ascii="UD デジタル 教科書体 N-R" w:eastAsia="UD デジタル 教科書体 N-R" w:hAnsi="BIZ UDゴシック" w:hint="eastAsia"/>
          <w:szCs w:val="21"/>
        </w:rPr>
        <w:t>（２）本時の評価項目</w:t>
      </w:r>
    </w:p>
    <w:p w14:paraId="41391BB5" w14:textId="68BA3BC4" w:rsidR="0020130D" w:rsidRDefault="0020130D" w:rsidP="007E4C47">
      <w:pPr>
        <w:spacing w:line="260" w:lineRule="exact"/>
        <w:jc w:val="left"/>
        <w:rPr>
          <w:rFonts w:ascii="UD デジタル 教科書体 N-R" w:eastAsia="UD デジタル 教科書体 N-R" w:hAnsi="BIZ UDゴシック"/>
          <w:szCs w:val="21"/>
        </w:rPr>
      </w:pPr>
      <w:r w:rsidRPr="00D46348">
        <w:rPr>
          <w:rFonts w:ascii="UD デジタル 教科書体 N-R" w:eastAsia="UD デジタル 教科書体 N-R" w:hAnsi="BIZ UDゴシック" w:hint="eastAsia"/>
          <w:szCs w:val="21"/>
        </w:rPr>
        <w:t xml:space="preserve">　　〇　</w:t>
      </w:r>
      <w:r w:rsidR="007E4C47" w:rsidRPr="007E4C47">
        <w:rPr>
          <w:rFonts w:ascii="UD デジタル 教科書体 N-R" w:eastAsia="UD デジタル 教科書体 N-R" w:hAnsi="BIZ UDゴシック" w:hint="eastAsia"/>
          <w:szCs w:val="21"/>
        </w:rPr>
        <w:t>自己やチームの特徴を確認して、作戦を選んでいる。（思考・判断・表現）</w:t>
      </w:r>
    </w:p>
    <w:p w14:paraId="35892A7B" w14:textId="11B01A68" w:rsidR="005667BA" w:rsidRDefault="005667BA" w:rsidP="0020130D">
      <w:pPr>
        <w:spacing w:line="260" w:lineRule="exact"/>
        <w:jc w:val="left"/>
        <w:rPr>
          <w:rFonts w:ascii="UD デジタル 教科書体 N-R" w:eastAsia="UD デジタル 教科書体 N-R" w:hAnsi="BIZ UDゴシック"/>
          <w:szCs w:val="21"/>
        </w:rPr>
      </w:pPr>
    </w:p>
    <w:p w14:paraId="794302D2" w14:textId="12DC4762" w:rsidR="00EB2C9B" w:rsidRDefault="00EB2C9B" w:rsidP="0020130D">
      <w:pPr>
        <w:spacing w:line="260" w:lineRule="exact"/>
        <w:jc w:val="left"/>
        <w:rPr>
          <w:rFonts w:ascii="UD デジタル 教科書体 N-R" w:eastAsia="UD デジタル 教科書体 N-R" w:hAnsi="BIZ UDゴシック"/>
          <w:szCs w:val="21"/>
        </w:rPr>
      </w:pPr>
    </w:p>
    <w:p w14:paraId="03494AA3" w14:textId="095BFD80" w:rsidR="00EB2C9B" w:rsidRPr="00EB2C9B" w:rsidRDefault="00331C11" w:rsidP="00EB2C9B">
      <w:pPr>
        <w:spacing w:line="260" w:lineRule="exact"/>
        <w:jc w:val="left"/>
        <w:rPr>
          <w:rFonts w:ascii="BIZ UDゴシック" w:eastAsia="BIZ UDゴシック" w:hAnsi="BIZ UDゴシック"/>
        </w:rPr>
      </w:pPr>
      <w:r>
        <w:rPr>
          <w:rFonts w:ascii="BIZ UDPゴシック" w:eastAsia="BIZ UDPゴシック" w:hAnsi="BIZ UDPゴシック"/>
          <w:noProof/>
        </w:rPr>
        <mc:AlternateContent>
          <mc:Choice Requires="wps">
            <w:drawing>
              <wp:anchor distT="0" distB="0" distL="114300" distR="114300" simplePos="0" relativeHeight="251791360" behindDoc="0" locked="0" layoutInCell="1" allowOverlap="1" wp14:anchorId="38006C10" wp14:editId="3FE90ABA">
                <wp:simplePos x="0" y="0"/>
                <wp:positionH relativeFrom="margin">
                  <wp:posOffset>5502910</wp:posOffset>
                </wp:positionH>
                <wp:positionV relativeFrom="paragraph">
                  <wp:posOffset>5353050</wp:posOffset>
                </wp:positionV>
                <wp:extent cx="977900" cy="381000"/>
                <wp:effectExtent l="0" t="171450" r="12700" b="19050"/>
                <wp:wrapNone/>
                <wp:docPr id="207727891" name="吹き出し: 四角形 207727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81000"/>
                        </a:xfrm>
                        <a:prstGeom prst="wedgeRectCallout">
                          <a:avLst>
                            <a:gd name="adj1" fmla="val 3655"/>
                            <a:gd name="adj2" fmla="val -90249"/>
                          </a:avLst>
                        </a:prstGeom>
                        <a:solidFill>
                          <a:srgbClr val="4472C4">
                            <a:lumMod val="20000"/>
                            <a:lumOff val="80000"/>
                            <a:alpha val="47000"/>
                          </a:srgbClr>
                        </a:solidFill>
                        <a:ln w="7200">
                          <a:solidFill>
                            <a:srgbClr val="000000"/>
                          </a:solidFill>
                          <a:miter lim="800000"/>
                          <a:headEnd/>
                          <a:tailEnd/>
                        </a:ln>
                      </wps:spPr>
                      <wps:txbx>
                        <w:txbxContent>
                          <w:p w14:paraId="6F53D939" w14:textId="595EC586" w:rsidR="00606C48" w:rsidRPr="007F15B0" w:rsidRDefault="00606C48" w:rsidP="00606C48">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Pr>
                                <w:rFonts w:ascii="UD デジタル 教科書体 N-B" w:eastAsia="UD デジタル 教科書体 N-B" w:hAnsi="ＭＳ ゴシック" w:hint="eastAsia"/>
                                <w:sz w:val="18"/>
                                <w:szCs w:val="18"/>
                              </w:rPr>
                              <w:t>できるだけ具体的に記載する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6C10" id="吹き出し: 四角形 207727891" o:spid="_x0000_s1034" type="#_x0000_t61" style="position:absolute;margin-left:433.3pt;margin-top:421.5pt;width:77pt;height:30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" adj="11589,-8694" fillcolor="#dae3f3" strokeweight=".2mm">
                <v:fill opacity="30840f"/>
                <v:textbox inset=".5mm,.5mm,.5mm,.5mm">
                  <w:txbxContent>
                    <w:p w14:paraId="6F53D939" w14:textId="595EC586" w:rsidR="00606C48" w:rsidRPr="007F15B0" w:rsidRDefault="00606C48" w:rsidP="00606C48">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Pr>
                          <w:rFonts w:ascii="UD デジタル 教科書体 N-B" w:eastAsia="UD デジタル 教科書体 N-B" w:hAnsi="ＭＳ ゴシック" w:hint="eastAsia"/>
                          <w:sz w:val="18"/>
                          <w:szCs w:val="18"/>
                        </w:rPr>
                        <w:t>できるだけ具体的に記載する</w:t>
                      </w:r>
                    </w:p>
                  </w:txbxContent>
                </v:textbox>
                <w10:wrap anchorx="margin"/>
              </v:shape>
            </w:pict>
          </mc:Fallback>
        </mc:AlternateContent>
      </w:r>
      <w:r w:rsidR="00EB2C9B" w:rsidRPr="00EB2C9B">
        <w:rPr>
          <w:rFonts w:ascii="BIZ UDゴシック" w:eastAsia="BIZ UDゴシック" w:hAnsi="BIZ UDゴシック" w:hint="eastAsia"/>
        </w:rPr>
        <w:t>８　学習指導過程</w:t>
      </w:r>
    </w:p>
    <w:tbl>
      <w:tblPr>
        <w:tblStyle w:val="a3"/>
        <w:tblW w:w="0" w:type="auto"/>
        <w:tblLook w:val="04A0" w:firstRow="1" w:lastRow="0" w:firstColumn="1" w:lastColumn="0" w:noHBand="0" w:noVBand="1"/>
      </w:tblPr>
      <w:tblGrid>
        <w:gridCol w:w="494"/>
        <w:gridCol w:w="3187"/>
        <w:gridCol w:w="3260"/>
        <w:gridCol w:w="1559"/>
        <w:gridCol w:w="1468"/>
      </w:tblGrid>
      <w:tr w:rsidR="00EB2C9B" w:rsidRPr="00EB2C9B" w14:paraId="60923933" w14:textId="77777777" w:rsidTr="003B7768">
        <w:trPr>
          <w:trHeight w:val="577"/>
        </w:trPr>
        <w:tc>
          <w:tcPr>
            <w:tcW w:w="494" w:type="dxa"/>
            <w:vAlign w:val="center"/>
          </w:tcPr>
          <w:p w14:paraId="2DC0F9ED" w14:textId="77777777" w:rsidR="00EB2C9B" w:rsidRPr="00EB2C9B" w:rsidRDefault="00EB2C9B" w:rsidP="00E31F2F">
            <w:pPr>
              <w:spacing w:line="20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段階</w:t>
            </w:r>
          </w:p>
        </w:tc>
        <w:tc>
          <w:tcPr>
            <w:tcW w:w="3187" w:type="dxa"/>
            <w:vAlign w:val="center"/>
          </w:tcPr>
          <w:p w14:paraId="5F40C11B" w14:textId="51D2A25E" w:rsidR="00EB2C9B" w:rsidRPr="00EB2C9B" w:rsidRDefault="00EB2C9B" w:rsidP="00E31F2F">
            <w:pPr>
              <w:spacing w:line="20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学習内容及び学習活動</w:t>
            </w:r>
          </w:p>
        </w:tc>
        <w:tc>
          <w:tcPr>
            <w:tcW w:w="3260" w:type="dxa"/>
            <w:vAlign w:val="center"/>
          </w:tcPr>
          <w:p w14:paraId="523D08A4" w14:textId="3F3A9814" w:rsidR="00EB2C9B" w:rsidRPr="00EB2C9B" w:rsidRDefault="005667BA" w:rsidP="00E31F2F">
            <w:pPr>
              <w:spacing w:line="200" w:lineRule="exact"/>
              <w:jc w:val="center"/>
              <w:rPr>
                <w:rFonts w:ascii="BIZ UD明朝 Medium" w:eastAsia="BIZ UD明朝 Medium" w:hAnsi="BIZ UD明朝 Medium"/>
                <w:szCs w:val="21"/>
              </w:rPr>
            </w:pPr>
            <w:r>
              <w:rPr>
                <w:rFonts w:hint="eastAsia"/>
                <w:noProof/>
              </w:rPr>
              <mc:AlternateContent>
                <mc:Choice Requires="wps">
                  <w:drawing>
                    <wp:anchor distT="0" distB="0" distL="114300" distR="114300" simplePos="0" relativeHeight="251745280" behindDoc="0" locked="0" layoutInCell="1" allowOverlap="1" wp14:anchorId="4812EFAD" wp14:editId="09017D21">
                      <wp:simplePos x="0" y="0"/>
                      <wp:positionH relativeFrom="column">
                        <wp:posOffset>-1134745</wp:posOffset>
                      </wp:positionH>
                      <wp:positionV relativeFrom="paragraph">
                        <wp:posOffset>-574040</wp:posOffset>
                      </wp:positionV>
                      <wp:extent cx="3259455" cy="424180"/>
                      <wp:effectExtent l="0" t="0" r="17145" b="128270"/>
                      <wp:wrapNone/>
                      <wp:docPr id="48" name="吹き出し: 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424180"/>
                              </a:xfrm>
                              <a:prstGeom prst="wedgeRectCallout">
                                <a:avLst>
                                  <a:gd name="adj1" fmla="val -36939"/>
                                  <a:gd name="adj2" fmla="val 71993"/>
                                </a:avLst>
                              </a:prstGeom>
                              <a:solidFill>
                                <a:schemeClr val="accent1">
                                  <a:lumMod val="20000"/>
                                  <a:lumOff val="80000"/>
                                </a:schemeClr>
                              </a:solidFill>
                              <a:ln w="7200">
                                <a:solidFill>
                                  <a:srgbClr val="000000"/>
                                </a:solidFill>
                                <a:miter lim="800000"/>
                                <a:headEnd/>
                                <a:tailEnd/>
                              </a:ln>
                            </wps:spPr>
                            <wps:txbx>
                              <w:txbxContent>
                                <w:p w14:paraId="7A23C69B" w14:textId="77777777" w:rsidR="007F15B0" w:rsidRDefault="00BC75B8" w:rsidP="007F15B0">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※本時の目標（学習内容）を実現するために、どのように</w:t>
                                  </w:r>
                                </w:p>
                                <w:p w14:paraId="5BA54CA9" w14:textId="4575CAC4" w:rsidR="00BC75B8" w:rsidRPr="007F15B0" w:rsidRDefault="00BC75B8" w:rsidP="00331C11">
                                  <w:pPr>
                                    <w:spacing w:line="244" w:lineRule="exact"/>
                                    <w:ind w:firstLineChars="100" w:firstLine="199"/>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学習活動を仕組んでいくのかを</w:t>
                                  </w:r>
                                  <w:r w:rsidRPr="007F15B0">
                                    <w:rPr>
                                      <w:rFonts w:ascii="UD デジタル 教科書体 N-B" w:eastAsia="UD デジタル 教科書体 N-B" w:hAnsi="ＭＳ ゴシック" w:hint="eastAsia"/>
                                      <w:color w:val="FF0000"/>
                                      <w:sz w:val="18"/>
                                      <w:szCs w:val="18"/>
                                    </w:rPr>
                                    <w:t>具体的</w:t>
                                  </w:r>
                                  <w:r w:rsidRPr="007F15B0">
                                    <w:rPr>
                                      <w:rFonts w:ascii="UD デジタル 教科書体 N-B" w:eastAsia="UD デジタル 教科書体 N-B" w:hAnsi="ＭＳ ゴシック" w:hint="eastAsia"/>
                                      <w:sz w:val="18"/>
                                      <w:szCs w:val="18"/>
                                    </w:rPr>
                                    <w:t>に明記する。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EFAD" id="吹き出し: 四角形 48" o:spid="_x0000_s1035" type="#_x0000_t61" style="position:absolute;left:0;text-align:left;margin-left:-89.35pt;margin-top:-45.2pt;width:256.65pt;height:33.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" adj="2821,26350" fillcolor="#d9e2f3 [660]" strokeweight=".2mm">
                      <v:textbox inset=".5mm,.5mm,.5mm,.5mm">
                        <w:txbxContent>
                          <w:p w14:paraId="7A23C69B" w14:textId="77777777" w:rsidR="007F15B0" w:rsidRDefault="00BC75B8" w:rsidP="007F15B0">
                            <w:pPr>
                              <w:spacing w:line="244" w:lineRule="exac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※本時の目標（学習内容）を実現するために、どのように</w:t>
                            </w:r>
                          </w:p>
                          <w:p w14:paraId="5BA54CA9" w14:textId="4575CAC4" w:rsidR="00BC75B8" w:rsidRPr="007F15B0" w:rsidRDefault="00BC75B8" w:rsidP="00331C11">
                            <w:pPr>
                              <w:spacing w:line="244" w:lineRule="exact"/>
                              <w:ind w:firstLineChars="100" w:firstLine="199"/>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学習活動を仕組んでいくのかを</w:t>
                            </w:r>
                            <w:r w:rsidRPr="007F15B0">
                              <w:rPr>
                                <w:rFonts w:ascii="UD デジタル 教科書体 N-B" w:eastAsia="UD デジタル 教科書体 N-B" w:hAnsi="ＭＳ ゴシック" w:hint="eastAsia"/>
                                <w:color w:val="FF0000"/>
                                <w:sz w:val="18"/>
                                <w:szCs w:val="18"/>
                              </w:rPr>
                              <w:t>具体的</w:t>
                            </w:r>
                            <w:r w:rsidRPr="007F15B0">
                              <w:rPr>
                                <w:rFonts w:ascii="UD デジタル 教科書体 N-B" w:eastAsia="UD デジタル 教科書体 N-B" w:hAnsi="ＭＳ ゴシック" w:hint="eastAsia"/>
                                <w:sz w:val="18"/>
                                <w:szCs w:val="18"/>
                              </w:rPr>
                              <w:t>に明記する。</w:t>
                            </w:r>
                          </w:p>
                        </w:txbxContent>
                      </v:textbox>
                    </v:shape>
                  </w:pict>
                </mc:Fallback>
              </mc:AlternateContent>
            </w:r>
            <w:r w:rsidR="00EB2C9B" w:rsidRPr="00EB2C9B">
              <w:rPr>
                <w:rFonts w:ascii="BIZ UD明朝 Medium" w:eastAsia="BIZ UD明朝 Medium" w:hAnsi="BIZ UD明朝 Medium" w:hint="eastAsia"/>
                <w:szCs w:val="21"/>
              </w:rPr>
              <w:t>指導上の留意点</w:t>
            </w:r>
          </w:p>
        </w:tc>
        <w:tc>
          <w:tcPr>
            <w:tcW w:w="1559" w:type="dxa"/>
            <w:vAlign w:val="center"/>
          </w:tcPr>
          <w:p w14:paraId="0A8161A2" w14:textId="77777777" w:rsidR="00EB2C9B" w:rsidRPr="00EB2C9B" w:rsidRDefault="00EB2C9B" w:rsidP="00E31F2F">
            <w:pPr>
              <w:spacing w:line="200" w:lineRule="exact"/>
              <w:jc w:val="center"/>
              <w:rPr>
                <w:rFonts w:ascii="BIZ UD明朝 Medium" w:eastAsia="BIZ UD明朝 Medium" w:hAnsi="BIZ UD明朝 Medium"/>
                <w:sz w:val="18"/>
                <w:szCs w:val="18"/>
              </w:rPr>
            </w:pPr>
            <w:r w:rsidRPr="00EB2C9B">
              <w:rPr>
                <w:rFonts w:ascii="BIZ UD明朝 Medium" w:eastAsia="BIZ UD明朝 Medium" w:hAnsi="BIZ UD明朝 Medium" w:hint="eastAsia"/>
                <w:sz w:val="18"/>
                <w:szCs w:val="18"/>
              </w:rPr>
              <w:t>〇：評価項目</w:t>
            </w:r>
          </w:p>
          <w:p w14:paraId="208B4677" w14:textId="38B6F653" w:rsidR="00EB2C9B" w:rsidRPr="00EB2C9B" w:rsidRDefault="00EB2C9B" w:rsidP="00E31F2F">
            <w:pPr>
              <w:spacing w:line="200" w:lineRule="exact"/>
              <w:jc w:val="center"/>
              <w:rPr>
                <w:rFonts w:ascii="BIZ UD明朝 Medium" w:eastAsia="BIZ UD明朝 Medium" w:hAnsi="BIZ UD明朝 Medium"/>
                <w:sz w:val="18"/>
                <w:szCs w:val="18"/>
              </w:rPr>
            </w:pPr>
            <w:r w:rsidRPr="00EB2C9B">
              <w:rPr>
                <w:rFonts w:ascii="BIZ UD明朝 Medium" w:eastAsia="BIZ UD明朝 Medium" w:hAnsi="BIZ UD明朝 Medium" w:hint="eastAsia"/>
                <w:sz w:val="18"/>
                <w:szCs w:val="18"/>
              </w:rPr>
              <w:t>(評価方法)</w:t>
            </w:r>
          </w:p>
          <w:p w14:paraId="1A1B0911" w14:textId="146F1C8C" w:rsidR="00EB2C9B" w:rsidRPr="00EB2C9B" w:rsidRDefault="00EB2C9B" w:rsidP="00E31F2F">
            <w:pPr>
              <w:spacing w:line="200" w:lineRule="exact"/>
              <w:jc w:val="center"/>
              <w:rPr>
                <w:rFonts w:ascii="BIZ UD明朝 Medium" w:eastAsia="BIZ UD明朝 Medium" w:hAnsi="BIZ UD明朝 Medium"/>
                <w:sz w:val="18"/>
                <w:szCs w:val="18"/>
              </w:rPr>
            </w:pPr>
            <w:r w:rsidRPr="00EB2C9B">
              <w:rPr>
                <w:rFonts w:ascii="BIZ UD明朝 Medium" w:eastAsia="BIZ UD明朝 Medium" w:hAnsi="BIZ UD明朝 Medium" w:hint="eastAsia"/>
                <w:sz w:val="18"/>
                <w:szCs w:val="18"/>
              </w:rPr>
              <w:t>【Ａの例】</w:t>
            </w:r>
          </w:p>
        </w:tc>
        <w:tc>
          <w:tcPr>
            <w:tcW w:w="1468" w:type="dxa"/>
            <w:vAlign w:val="center"/>
          </w:tcPr>
          <w:p w14:paraId="1A378FBE" w14:textId="0128F5B0" w:rsidR="00EB2C9B" w:rsidRPr="00EB2C9B" w:rsidRDefault="00EB2C9B" w:rsidP="00622FD5">
            <w:pPr>
              <w:spacing w:line="200" w:lineRule="exact"/>
              <w:jc w:val="left"/>
              <w:rPr>
                <w:rFonts w:ascii="BIZ UD明朝 Medium" w:eastAsia="BIZ UD明朝 Medium" w:hAnsi="BIZ UD明朝 Medium"/>
                <w:spacing w:val="-20"/>
                <w:kern w:val="16"/>
                <w:sz w:val="18"/>
                <w:szCs w:val="18"/>
              </w:rPr>
            </w:pPr>
            <w:r w:rsidRPr="00EB2C9B">
              <w:rPr>
                <w:rFonts w:ascii="BIZ UD明朝 Medium" w:eastAsia="BIZ UD明朝 Medium" w:hAnsi="BIZ UD明朝 Medium" w:hint="eastAsia"/>
                <w:spacing w:val="-10"/>
                <w:kern w:val="16"/>
                <w:sz w:val="18"/>
                <w:szCs w:val="18"/>
              </w:rPr>
              <w:t>「努力を要する」状況と判断される</w:t>
            </w:r>
            <w:r w:rsidR="00622FD5">
              <w:rPr>
                <w:rFonts w:ascii="BIZ UD明朝 Medium" w:eastAsia="BIZ UD明朝 Medium" w:hAnsi="BIZ UD明朝 Medium" w:hint="eastAsia"/>
                <w:spacing w:val="-10"/>
                <w:kern w:val="16"/>
                <w:sz w:val="18"/>
                <w:szCs w:val="18"/>
              </w:rPr>
              <w:t>児童</w:t>
            </w:r>
            <w:r w:rsidRPr="00EB2C9B">
              <w:rPr>
                <w:rFonts w:ascii="BIZ UD明朝 Medium" w:eastAsia="BIZ UD明朝 Medium" w:hAnsi="BIZ UD明朝 Medium" w:hint="eastAsia"/>
                <w:spacing w:val="-10"/>
                <w:kern w:val="16"/>
                <w:sz w:val="18"/>
                <w:szCs w:val="18"/>
              </w:rPr>
              <w:t>への手立て</w:t>
            </w:r>
          </w:p>
        </w:tc>
      </w:tr>
      <w:tr w:rsidR="00EB2C9B" w:rsidRPr="00EB2C9B" w14:paraId="74EE76E4" w14:textId="77777777" w:rsidTr="00331C11">
        <w:trPr>
          <w:trHeight w:val="4444"/>
        </w:trPr>
        <w:tc>
          <w:tcPr>
            <w:tcW w:w="494" w:type="dxa"/>
            <w:vAlign w:val="center"/>
          </w:tcPr>
          <w:p w14:paraId="64A936D0" w14:textId="77777777"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はじめ</w:t>
            </w:r>
          </w:p>
          <w:p w14:paraId="4AA8A8DF" w14:textId="4AD1B0CE"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1</w:t>
            </w:r>
            <w:r w:rsidR="007E4C47">
              <w:rPr>
                <w:rFonts w:ascii="BIZ UD明朝 Medium" w:eastAsia="BIZ UD明朝 Medium" w:hAnsi="BIZ UD明朝 Medium" w:hint="eastAsia"/>
                <w:szCs w:val="21"/>
              </w:rPr>
              <w:t>0</w:t>
            </w:r>
            <w:r w:rsidRPr="00EB2C9B">
              <w:rPr>
                <w:rFonts w:ascii="BIZ UD明朝 Medium" w:eastAsia="BIZ UD明朝 Medium" w:hAnsi="BIZ UD明朝 Medium" w:hint="eastAsia"/>
                <w:szCs w:val="21"/>
              </w:rPr>
              <w:t>分</w:t>
            </w:r>
          </w:p>
        </w:tc>
        <w:tc>
          <w:tcPr>
            <w:tcW w:w="3187" w:type="dxa"/>
          </w:tcPr>
          <w:p w14:paraId="43634EA6" w14:textId="0C7D9114" w:rsid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１　挨拶</w:t>
            </w:r>
            <w:r w:rsidR="007E4C47">
              <w:rPr>
                <w:rFonts w:ascii="BIZ UD明朝 Medium" w:eastAsia="BIZ UD明朝 Medium" w:hAnsi="BIZ UD明朝 Medium" w:hint="eastAsia"/>
                <w:spacing w:val="-8"/>
                <w:sz w:val="20"/>
                <w:szCs w:val="20"/>
              </w:rPr>
              <w:t>・準備運動</w:t>
            </w:r>
            <w:r w:rsidRPr="00EB2C9B">
              <w:rPr>
                <w:rFonts w:ascii="BIZ UD明朝 Medium" w:eastAsia="BIZ UD明朝 Medium" w:hAnsi="BIZ UD明朝 Medium" w:hint="eastAsia"/>
                <w:spacing w:val="-8"/>
                <w:sz w:val="20"/>
                <w:szCs w:val="20"/>
              </w:rPr>
              <w:t>を行う。</w:t>
            </w:r>
          </w:p>
          <w:p w14:paraId="5BA01DB2" w14:textId="77777777" w:rsidR="00EB2C9B" w:rsidRPr="007E4C47" w:rsidRDefault="00EB2C9B" w:rsidP="00E31F2F">
            <w:pPr>
              <w:spacing w:line="280" w:lineRule="exact"/>
              <w:ind w:left="203" w:hangingChars="100" w:hanging="203"/>
              <w:rPr>
                <w:rFonts w:ascii="BIZ UD明朝 Medium" w:eastAsia="BIZ UD明朝 Medium" w:hAnsi="BIZ UD明朝 Medium"/>
                <w:spacing w:val="-8"/>
                <w:sz w:val="20"/>
                <w:szCs w:val="20"/>
              </w:rPr>
            </w:pPr>
          </w:p>
          <w:p w14:paraId="7A052065" w14:textId="470B30A9" w:rsidR="00DD2346" w:rsidRDefault="00DD2346" w:rsidP="00842594">
            <w:pPr>
              <w:spacing w:line="280" w:lineRule="exact"/>
              <w:ind w:left="203"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２　チーム練習をする。</w:t>
            </w:r>
          </w:p>
          <w:p w14:paraId="18AF1637" w14:textId="77777777" w:rsidR="00DD2346" w:rsidRDefault="00DD2346" w:rsidP="00842594">
            <w:pPr>
              <w:spacing w:line="280" w:lineRule="exact"/>
              <w:ind w:left="203" w:hangingChars="100" w:hanging="203"/>
              <w:rPr>
                <w:rFonts w:ascii="BIZ UD明朝 Medium" w:eastAsia="BIZ UD明朝 Medium" w:hAnsi="BIZ UD明朝 Medium"/>
                <w:spacing w:val="-8"/>
                <w:sz w:val="20"/>
                <w:szCs w:val="20"/>
              </w:rPr>
            </w:pPr>
          </w:p>
          <w:p w14:paraId="1F91A682" w14:textId="77777777" w:rsidR="00DD2346" w:rsidRDefault="00DD2346" w:rsidP="00842594">
            <w:pPr>
              <w:spacing w:line="280" w:lineRule="exact"/>
              <w:ind w:left="203" w:hangingChars="100" w:hanging="203"/>
              <w:rPr>
                <w:rFonts w:ascii="BIZ UD明朝 Medium" w:eastAsia="BIZ UD明朝 Medium" w:hAnsi="BIZ UD明朝 Medium"/>
                <w:spacing w:val="-8"/>
                <w:sz w:val="20"/>
                <w:szCs w:val="20"/>
              </w:rPr>
            </w:pPr>
          </w:p>
          <w:p w14:paraId="19FD90BA" w14:textId="603D25FC" w:rsidR="00842594" w:rsidRPr="00EB2C9B" w:rsidRDefault="00DD2346" w:rsidP="00842594">
            <w:pPr>
              <w:spacing w:line="280" w:lineRule="exact"/>
              <w:ind w:left="203" w:hangingChars="100" w:hanging="203"/>
              <w:rPr>
                <w:rFonts w:ascii="BIZ UD明朝 Medium" w:eastAsia="BIZ UD明朝 Medium" w:hAnsi="BIZ UD明朝 Medium"/>
                <w:spacing w:val="-8"/>
                <w:sz w:val="20"/>
                <w:szCs w:val="20"/>
              </w:rPr>
            </w:pPr>
            <w:r>
              <w:rPr>
                <w:rFonts w:ascii="BIZ UD明朝 Medium" w:eastAsia="BIZ UD明朝 Medium" w:hAnsi="BIZ UD明朝 Medium" w:hint="eastAsia"/>
                <w:spacing w:val="-8"/>
                <w:sz w:val="20"/>
                <w:szCs w:val="20"/>
              </w:rPr>
              <w:t>３</w:t>
            </w:r>
            <w:r w:rsidR="00EB2C9B" w:rsidRPr="00EB2C9B">
              <w:rPr>
                <w:rFonts w:ascii="BIZ UD明朝 Medium" w:eastAsia="BIZ UD明朝 Medium" w:hAnsi="BIZ UD明朝 Medium" w:hint="eastAsia"/>
                <w:spacing w:val="-8"/>
                <w:sz w:val="20"/>
                <w:szCs w:val="20"/>
              </w:rPr>
              <w:t xml:space="preserve">　</w:t>
            </w:r>
            <w:r w:rsidR="00842594" w:rsidRPr="00EB2C9B">
              <w:rPr>
                <w:rFonts w:ascii="BIZ UD明朝 Medium" w:eastAsia="BIZ UD明朝 Medium" w:hAnsi="BIZ UD明朝 Medium" w:hint="eastAsia"/>
                <w:spacing w:val="-8"/>
                <w:sz w:val="20"/>
                <w:szCs w:val="20"/>
              </w:rPr>
              <w:t>本時のねらいを確認する。</w:t>
            </w:r>
          </w:p>
          <w:p w14:paraId="7ED594AC" w14:textId="77777777" w:rsidR="00EB2C9B" w:rsidRDefault="00EB2C9B" w:rsidP="00E31F2F">
            <w:pPr>
              <w:spacing w:line="280" w:lineRule="exact"/>
              <w:rPr>
                <w:rFonts w:ascii="BIZ UD明朝 Medium" w:eastAsia="BIZ UD明朝 Medium" w:hAnsi="BIZ UD明朝 Medium"/>
                <w:spacing w:val="-8"/>
                <w:sz w:val="20"/>
                <w:szCs w:val="20"/>
              </w:rPr>
            </w:pPr>
          </w:p>
          <w:p w14:paraId="7A99E9E2" w14:textId="0732725A" w:rsidR="00842594" w:rsidRDefault="00842594" w:rsidP="00E31F2F">
            <w:pPr>
              <w:spacing w:line="280" w:lineRule="exact"/>
              <w:rPr>
                <w:rFonts w:ascii="BIZ UD明朝 Medium" w:eastAsia="BIZ UD明朝 Medium" w:hAnsi="BIZ UD明朝 Medium"/>
                <w:spacing w:val="-8"/>
                <w:sz w:val="20"/>
                <w:szCs w:val="20"/>
              </w:rPr>
            </w:pPr>
          </w:p>
          <w:p w14:paraId="0C7EFE47" w14:textId="789603AD" w:rsidR="00EB2C9B" w:rsidRPr="00EB2C9B" w:rsidRDefault="00331C11" w:rsidP="00DD2346">
            <w:pPr>
              <w:spacing w:line="280" w:lineRule="exact"/>
              <w:ind w:left="229" w:hangingChars="100" w:hanging="229"/>
              <w:rPr>
                <w:rFonts w:ascii="BIZ UD明朝 Medium" w:eastAsia="BIZ UD明朝 Medium" w:hAnsi="BIZ UD明朝 Medium"/>
                <w:spacing w:val="-8"/>
                <w:sz w:val="20"/>
                <w:szCs w:val="20"/>
              </w:rPr>
            </w:pPr>
            <w:r>
              <w:rPr>
                <w:noProof/>
              </w:rPr>
              <mc:AlternateContent>
                <mc:Choice Requires="wps">
                  <w:drawing>
                    <wp:anchor distT="0" distB="0" distL="114300" distR="114300" simplePos="0" relativeHeight="251795456" behindDoc="0" locked="0" layoutInCell="1" allowOverlap="1" wp14:anchorId="2E4BDE30" wp14:editId="65886941">
                      <wp:simplePos x="0" y="0"/>
                      <wp:positionH relativeFrom="column">
                        <wp:posOffset>-45085</wp:posOffset>
                      </wp:positionH>
                      <wp:positionV relativeFrom="paragraph">
                        <wp:posOffset>361950</wp:posOffset>
                      </wp:positionV>
                      <wp:extent cx="1949450" cy="99060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1949450" cy="990600"/>
                              </a:xfrm>
                              <a:prstGeom prst="rect">
                                <a:avLst/>
                              </a:prstGeom>
                              <a:solidFill>
                                <a:sysClr val="window" lastClr="FFFFFF"/>
                              </a:solidFill>
                              <a:ln w="6350">
                                <a:solidFill>
                                  <a:prstClr val="black"/>
                                </a:solidFill>
                              </a:ln>
                            </wps:spPr>
                            <wps:txbx>
                              <w:txbxContent>
                                <w:p w14:paraId="7B45D0DC" w14:textId="77777777" w:rsidR="00331C11" w:rsidRPr="00331C11" w:rsidRDefault="00331C11" w:rsidP="00331C11">
                                  <w:pPr>
                                    <w:spacing w:line="240" w:lineRule="exact"/>
                                    <w:jc w:val="center"/>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【作戦例】</w:t>
                                  </w:r>
                                </w:p>
                                <w:p w14:paraId="406A77A4"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・連続パス作戦</w:t>
                                  </w:r>
                                </w:p>
                                <w:p w14:paraId="4F7CA1D3"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・ドリブル＆フォロー作戦</w:t>
                                  </w:r>
                                </w:p>
                                <w:p w14:paraId="7B58EDEC"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・ガンガンシュート作戦</w:t>
                                  </w:r>
                                </w:p>
                                <w:p w14:paraId="1DAC6182"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・サイドダッシュ作戦</w:t>
                                  </w:r>
                                </w:p>
                                <w:p w14:paraId="79258BEB"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・動いて動いて作戦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BDE30" id="_x0000_t202" coordsize="21600,21600" o:spt="202" path="m,l,21600r21600,l21600,xe">
                      <v:stroke joinstyle="miter"/>
                      <v:path gradientshapeok="t" o:connecttype="rect"/>
                    </v:shapetype>
                    <v:shape id="テキスト ボックス 3" o:spid="_x0000_s1036" type="#_x0000_t202" style="position:absolute;left:0;text-align:left;margin-left:-3.55pt;margin-top:28.5pt;width:153.5pt;height:7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" fillcolor="window" strokeweight=".5pt">
                      <v:textbox>
                        <w:txbxContent>
                          <w:p w14:paraId="7B45D0DC" w14:textId="77777777" w:rsidR="00331C11" w:rsidRPr="00331C11" w:rsidRDefault="00331C11" w:rsidP="00331C11">
                            <w:pPr>
                              <w:spacing w:line="240" w:lineRule="exact"/>
                              <w:jc w:val="center"/>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【作戦例】</w:t>
                            </w:r>
                          </w:p>
                          <w:p w14:paraId="406A77A4"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・連続パス作戦</w:t>
                            </w:r>
                          </w:p>
                          <w:p w14:paraId="4F7CA1D3"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・ドリブル＆フォロー作戦</w:t>
                            </w:r>
                          </w:p>
                          <w:p w14:paraId="7B58EDEC"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・ガンガンシュート作戦</w:t>
                            </w:r>
                          </w:p>
                          <w:p w14:paraId="1DAC6182"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・サイドダッシュ作戦</w:t>
                            </w:r>
                          </w:p>
                          <w:p w14:paraId="79258BEB" w14:textId="77777777" w:rsidR="00331C11" w:rsidRPr="00331C11" w:rsidRDefault="00331C11" w:rsidP="00331C11">
                            <w:pPr>
                              <w:spacing w:line="240" w:lineRule="exact"/>
                              <w:rPr>
                                <w:rFonts w:ascii="BIZ UD明朝 Medium" w:eastAsia="BIZ UD明朝 Medium" w:hAnsi="BIZ UD明朝 Medium"/>
                                <w:sz w:val="16"/>
                                <w:szCs w:val="18"/>
                              </w:rPr>
                            </w:pPr>
                            <w:r w:rsidRPr="00331C11">
                              <w:rPr>
                                <w:rFonts w:ascii="BIZ UD明朝 Medium" w:eastAsia="BIZ UD明朝 Medium" w:hAnsi="BIZ UD明朝 Medium" w:hint="eastAsia"/>
                                <w:sz w:val="16"/>
                                <w:szCs w:val="18"/>
                              </w:rPr>
                              <w:t>・動いて動いて作戦</w:t>
                            </w:r>
                          </w:p>
                        </w:txbxContent>
                      </v:textbox>
                    </v:shape>
                  </w:pict>
                </mc:Fallback>
              </mc:AlternateContent>
            </w:r>
            <w:r w:rsidR="00DD2346" w:rsidRPr="00DD2346">
              <w:rPr>
                <w:rFonts w:ascii="BIZ UD明朝 Medium" w:eastAsia="BIZ UD明朝 Medium" w:hAnsi="BIZ UD明朝 Medium" w:hint="eastAsia"/>
                <w:spacing w:val="-8"/>
                <w:sz w:val="20"/>
                <w:szCs w:val="20"/>
              </w:rPr>
              <w:t>４　チーム</w:t>
            </w:r>
            <w:r w:rsidR="00324FBB">
              <w:rPr>
                <w:rFonts w:ascii="BIZ UD明朝 Medium" w:eastAsia="BIZ UD明朝 Medium" w:hAnsi="BIZ UD明朝 Medium" w:hint="eastAsia"/>
                <w:spacing w:val="-8"/>
                <w:sz w:val="20"/>
                <w:szCs w:val="20"/>
              </w:rPr>
              <w:t>全員</w:t>
            </w:r>
            <w:r w:rsidR="00DD2346" w:rsidRPr="00DD2346">
              <w:rPr>
                <w:rFonts w:ascii="BIZ UD明朝 Medium" w:eastAsia="BIZ UD明朝 Medium" w:hAnsi="BIZ UD明朝 Medium" w:hint="eastAsia"/>
                <w:spacing w:val="-8"/>
                <w:sz w:val="20"/>
                <w:szCs w:val="20"/>
              </w:rPr>
              <w:t>の特徴に応じた作戦を選ぶ。</w:t>
            </w:r>
          </w:p>
        </w:tc>
        <w:tc>
          <w:tcPr>
            <w:tcW w:w="3260" w:type="dxa"/>
          </w:tcPr>
          <w:p w14:paraId="7EEDAA87" w14:textId="149FBA5D"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安全に運動できるように健康状態を確認する。</w:t>
            </w:r>
          </w:p>
          <w:p w14:paraId="71DFCBF9" w14:textId="10498A05" w:rsidR="00EB2C9B" w:rsidRDefault="00DD2346" w:rsidP="00E31F2F">
            <w:pPr>
              <w:spacing w:line="280" w:lineRule="exact"/>
              <w:ind w:left="203" w:hangingChars="100" w:hanging="203"/>
              <w:rPr>
                <w:rFonts w:ascii="BIZ UD明朝 Medium" w:eastAsia="BIZ UD明朝 Medium" w:hAnsi="BIZ UD明朝 Medium"/>
                <w:spacing w:val="-8"/>
                <w:sz w:val="20"/>
                <w:szCs w:val="20"/>
              </w:rPr>
            </w:pPr>
            <w:r w:rsidRPr="00DD2346">
              <w:rPr>
                <w:rFonts w:ascii="BIZ UD明朝 Medium" w:eastAsia="BIZ UD明朝 Medium" w:hAnsi="BIZ UD明朝 Medium" w:hint="eastAsia"/>
                <w:spacing w:val="-8"/>
                <w:sz w:val="20"/>
                <w:szCs w:val="20"/>
              </w:rPr>
              <w:t>○　チームごとに練習を行わせることで、個人技能の向上</w:t>
            </w:r>
            <w:r>
              <w:rPr>
                <w:rFonts w:ascii="BIZ UD明朝 Medium" w:eastAsia="BIZ UD明朝 Medium" w:hAnsi="BIZ UD明朝 Medium" w:hint="eastAsia"/>
                <w:spacing w:val="-8"/>
                <w:sz w:val="20"/>
                <w:szCs w:val="20"/>
              </w:rPr>
              <w:t>と</w:t>
            </w:r>
            <w:r w:rsidRPr="00DD2346">
              <w:rPr>
                <w:rFonts w:ascii="BIZ UD明朝 Medium" w:eastAsia="BIZ UD明朝 Medium" w:hAnsi="BIZ UD明朝 Medium" w:hint="eastAsia"/>
                <w:spacing w:val="-8"/>
                <w:sz w:val="20"/>
                <w:szCs w:val="20"/>
              </w:rPr>
              <w:t>、チーム内での対話を促す。</w:t>
            </w:r>
          </w:p>
          <w:p w14:paraId="59AB2FC5" w14:textId="1A839206" w:rsidR="00EB2C9B" w:rsidRDefault="00331C11" w:rsidP="00E31F2F">
            <w:pPr>
              <w:spacing w:line="280" w:lineRule="exact"/>
              <w:ind w:left="219" w:hangingChars="100" w:hanging="219"/>
              <w:rPr>
                <w:rFonts w:ascii="BIZ UD明朝 Medium" w:eastAsia="BIZ UD明朝 Medium" w:hAnsi="BIZ UD明朝 Medium"/>
                <w:spacing w:val="-8"/>
                <w:sz w:val="20"/>
                <w:szCs w:val="20"/>
              </w:rPr>
            </w:pPr>
            <w:r w:rsidRPr="00EB2C9B">
              <w:rPr>
                <w:rFonts w:ascii="BIZ UD明朝 Medium" w:eastAsia="BIZ UD明朝 Medium" w:hAnsi="BIZ UD明朝 Medium" w:hint="eastAsia"/>
                <w:noProof/>
                <w:spacing w:val="-8"/>
                <w:sz w:val="20"/>
                <w:szCs w:val="20"/>
              </w:rPr>
              <mc:AlternateContent>
                <mc:Choice Requires="wps">
                  <w:drawing>
                    <wp:anchor distT="0" distB="0" distL="114300" distR="114300" simplePos="0" relativeHeight="251781120" behindDoc="0" locked="0" layoutInCell="1" allowOverlap="1" wp14:anchorId="101C64C0" wp14:editId="3C0DCAED">
                      <wp:simplePos x="0" y="0"/>
                      <wp:positionH relativeFrom="column">
                        <wp:posOffset>-1929130</wp:posOffset>
                      </wp:positionH>
                      <wp:positionV relativeFrom="paragraph">
                        <wp:posOffset>196850</wp:posOffset>
                      </wp:positionV>
                      <wp:extent cx="5308600" cy="285750"/>
                      <wp:effectExtent l="0" t="0" r="25400" b="19050"/>
                      <wp:wrapNone/>
                      <wp:docPr id="504066358" name="テキスト ボックス 504066358"/>
                      <wp:cNvGraphicFramePr/>
                      <a:graphic xmlns:a="http://schemas.openxmlformats.org/drawingml/2006/main">
                        <a:graphicData uri="http://schemas.microsoft.com/office/word/2010/wordprocessingShape">
                          <wps:wsp>
                            <wps:cNvSpPr txBox="1"/>
                            <wps:spPr>
                              <a:xfrm>
                                <a:off x="0" y="0"/>
                                <a:ext cx="53086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A4888" w14:textId="61D49109" w:rsidR="00EB2C9B" w:rsidRPr="00552C91" w:rsidRDefault="007E4C47" w:rsidP="00EB2C9B">
                                  <w:pPr>
                                    <w:spacing w:line="300" w:lineRule="exact"/>
                                    <w:jc w:val="center"/>
                                    <w:rPr>
                                      <w:rFonts w:ascii="UD デジタル 教科書体 NP-R" w:eastAsia="UD デジタル 教科書体 NP-R"/>
                                    </w:rPr>
                                  </w:pPr>
                                  <w:r w:rsidRPr="007E4C47">
                                    <w:rPr>
                                      <w:rFonts w:ascii="UD デジタル 教科書体 NP-R" w:eastAsia="UD デジタル 教科書体 NP-R" w:hint="eastAsia"/>
                                    </w:rPr>
                                    <w:t>チーム全員の特徴を生かした作戦を選ぼう。</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64C0" id="テキスト ボックス 504066358" o:spid="_x0000_s1037" type="#_x0000_t202" style="position:absolute;left:0;text-align:left;margin-left:-151.9pt;margin-top:15.5pt;width:418pt;height: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" fillcolor="white [3201]" strokeweight=".5pt">
                      <v:textbox inset="1mm,,1mm">
                        <w:txbxContent>
                          <w:p w14:paraId="298A4888" w14:textId="61D49109" w:rsidR="00EB2C9B" w:rsidRPr="00552C91" w:rsidRDefault="007E4C47" w:rsidP="00EB2C9B">
                            <w:pPr>
                              <w:spacing w:line="300" w:lineRule="exact"/>
                              <w:jc w:val="center"/>
                              <w:rPr>
                                <w:rFonts w:ascii="UD デジタル 教科書体 NP-R" w:eastAsia="UD デジタル 教科書体 NP-R"/>
                              </w:rPr>
                            </w:pPr>
                            <w:r w:rsidRPr="007E4C47">
                              <w:rPr>
                                <w:rFonts w:ascii="UD デジタル 教科書体 NP-R" w:eastAsia="UD デジタル 教科書体 NP-R" w:hint="eastAsia"/>
                              </w:rPr>
                              <w:t>チーム全員の特徴を生かした作戦を選ぼう。</w:t>
                            </w:r>
                          </w:p>
                        </w:txbxContent>
                      </v:textbox>
                    </v:shape>
                  </w:pict>
                </mc:Fallback>
              </mc:AlternateContent>
            </w:r>
          </w:p>
          <w:p w14:paraId="1410A020" w14:textId="0878B9FB" w:rsidR="009A597A" w:rsidRDefault="009A597A" w:rsidP="00E31F2F">
            <w:pPr>
              <w:spacing w:line="280" w:lineRule="exact"/>
              <w:ind w:left="203" w:hangingChars="100" w:hanging="203"/>
              <w:rPr>
                <w:rFonts w:ascii="BIZ UD明朝 Medium" w:eastAsia="BIZ UD明朝 Medium" w:hAnsi="BIZ UD明朝 Medium"/>
                <w:spacing w:val="-8"/>
                <w:sz w:val="20"/>
                <w:szCs w:val="20"/>
              </w:rPr>
            </w:pPr>
          </w:p>
          <w:p w14:paraId="6F28E8FD" w14:textId="77777777" w:rsidR="009A597A" w:rsidRDefault="009A597A" w:rsidP="00E31F2F">
            <w:pPr>
              <w:spacing w:line="280" w:lineRule="exact"/>
              <w:ind w:left="203" w:hangingChars="100" w:hanging="203"/>
              <w:rPr>
                <w:rFonts w:ascii="BIZ UD明朝 Medium" w:eastAsia="BIZ UD明朝 Medium" w:hAnsi="BIZ UD明朝 Medium"/>
                <w:spacing w:val="-8"/>
                <w:sz w:val="20"/>
                <w:szCs w:val="20"/>
              </w:rPr>
            </w:pPr>
          </w:p>
          <w:p w14:paraId="175489C9" w14:textId="269E6362"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00DD2346" w:rsidRPr="00DD2346">
              <w:rPr>
                <w:rFonts w:ascii="BIZ UD明朝 Medium" w:eastAsia="BIZ UD明朝 Medium" w:hAnsi="BIZ UD明朝 Medium" w:hint="eastAsia"/>
                <w:spacing w:val="-8"/>
                <w:sz w:val="20"/>
                <w:szCs w:val="20"/>
              </w:rPr>
              <w:t>プレイヤーカードを参考にさせることで、チームの全員の特徴にあった作戦を選ぶことができるようにする。</w:t>
            </w:r>
          </w:p>
        </w:tc>
        <w:tc>
          <w:tcPr>
            <w:tcW w:w="1559" w:type="dxa"/>
          </w:tcPr>
          <w:p w14:paraId="2136A91B" w14:textId="29154841" w:rsidR="00EB2C9B" w:rsidRPr="00EB2C9B" w:rsidRDefault="00EB2C9B" w:rsidP="00E31F2F">
            <w:pPr>
              <w:spacing w:line="280" w:lineRule="exact"/>
              <w:rPr>
                <w:rFonts w:ascii="BIZ UD明朝 Medium" w:eastAsia="BIZ UD明朝 Medium" w:hAnsi="BIZ UD明朝 Medium"/>
                <w:spacing w:val="-8"/>
                <w:sz w:val="20"/>
                <w:szCs w:val="20"/>
              </w:rPr>
            </w:pPr>
          </w:p>
        </w:tc>
        <w:tc>
          <w:tcPr>
            <w:tcW w:w="1468" w:type="dxa"/>
          </w:tcPr>
          <w:p w14:paraId="4902366B" w14:textId="3081BB1C" w:rsidR="00EB2C9B" w:rsidRPr="00EB2C9B" w:rsidRDefault="00331C11" w:rsidP="00E31F2F">
            <w:pPr>
              <w:spacing w:line="280" w:lineRule="exact"/>
              <w:rPr>
                <w:rFonts w:ascii="BIZ UD明朝 Medium" w:eastAsia="BIZ UD明朝 Medium" w:hAnsi="BIZ UD明朝 Medium"/>
                <w:spacing w:val="-6"/>
                <w:sz w:val="20"/>
                <w:szCs w:val="20"/>
              </w:rPr>
            </w:pPr>
            <w:r w:rsidRPr="009B0A4C">
              <w:rPr>
                <w:rFonts w:ascii="BIZ UDPゴシック" w:eastAsia="BIZ UDPゴシック" w:hAnsi="BIZ UDPゴシック"/>
                <w:noProof/>
                <w:w w:val="90"/>
              </w:rPr>
              <mc:AlternateContent>
                <mc:Choice Requires="wps">
                  <w:drawing>
                    <wp:anchor distT="0" distB="0" distL="114300" distR="114300" simplePos="0" relativeHeight="251789312" behindDoc="0" locked="0" layoutInCell="1" allowOverlap="1" wp14:anchorId="273492BD" wp14:editId="20C08303">
                      <wp:simplePos x="0" y="0"/>
                      <wp:positionH relativeFrom="column">
                        <wp:posOffset>-969645</wp:posOffset>
                      </wp:positionH>
                      <wp:positionV relativeFrom="paragraph">
                        <wp:posOffset>1676400</wp:posOffset>
                      </wp:positionV>
                      <wp:extent cx="1949450" cy="869950"/>
                      <wp:effectExtent l="0" t="0" r="12700" b="311150"/>
                      <wp:wrapNone/>
                      <wp:docPr id="83" name="吹き出し: 四角形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69950"/>
                              </a:xfrm>
                              <a:prstGeom prst="wedgeRectCallout">
                                <a:avLst>
                                  <a:gd name="adj1" fmla="val -33753"/>
                                  <a:gd name="adj2" fmla="val 81594"/>
                                </a:avLst>
                              </a:prstGeom>
                              <a:solidFill>
                                <a:srgbClr val="FFFFCC"/>
                              </a:solidFill>
                              <a:ln w="7200">
                                <a:solidFill>
                                  <a:srgbClr val="000000"/>
                                </a:solidFill>
                                <a:miter lim="800000"/>
                                <a:headEnd/>
                                <a:tailEnd/>
                              </a:ln>
                            </wps:spPr>
                            <wps:txbx>
                              <w:txbxContent>
                                <w:p w14:paraId="154593D0" w14:textId="77777777" w:rsidR="00BC75B8" w:rsidRPr="007F15B0" w:rsidRDefault="00BC75B8" w:rsidP="007F15B0">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w:t>
                                  </w:r>
                                  <w:r w:rsidRPr="007F15B0">
                                    <w:rPr>
                                      <w:rFonts w:ascii="UD デジタル 教科書体 N-B" w:eastAsia="UD デジタル 教科書体 N-B" w:hAnsi="ＭＳ ゴシック" w:hint="eastAsia"/>
                                      <w:color w:val="FF0000"/>
                                      <w:sz w:val="18"/>
                                      <w:szCs w:val="18"/>
                                    </w:rPr>
                                    <w:t>方法</w:t>
                                  </w:r>
                                </w:p>
                                <w:p w14:paraId="3E5B02C7" w14:textId="602548DB" w:rsidR="002C212B" w:rsidRPr="007F15B0" w:rsidRDefault="00BC75B8" w:rsidP="00EA00D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color w:val="FF0000"/>
                                      <w:sz w:val="18"/>
                                      <w:szCs w:val="18"/>
                                    </w:rPr>
                                    <w:t>Ａ</w:t>
                                  </w:r>
                                  <w:r w:rsidRPr="007F15B0">
                                    <w:rPr>
                                      <w:rFonts w:ascii="UD デジタル 教科書体 N-B" w:eastAsia="UD デジタル 教科書体 N-B" w:hAnsi="ＭＳ ゴシック" w:hint="eastAsia"/>
                                      <w:sz w:val="18"/>
                                      <w:szCs w:val="18"/>
                                    </w:rPr>
                                    <w:t>と</w:t>
                                  </w:r>
                                  <w:r w:rsidRPr="007F15B0">
                                    <w:rPr>
                                      <w:rFonts w:ascii="UD デジタル 教科書体 N-B" w:eastAsia="UD デジタル 教科書体 N-B" w:hAnsi="ＭＳ ゴシック" w:hint="eastAsia"/>
                                      <w:color w:val="FF0000"/>
                                      <w:sz w:val="18"/>
                                      <w:szCs w:val="18"/>
                                    </w:rPr>
                                    <w:t>Ｃ</w:t>
                                  </w:r>
                                  <w:r w:rsidRPr="007F15B0">
                                    <w:rPr>
                                      <w:rFonts w:ascii="UD デジタル 教科書体 N-B" w:eastAsia="UD デジタル 教科書体 N-B" w:hAnsi="ＭＳ ゴシック" w:hint="eastAsia"/>
                                      <w:sz w:val="18"/>
                                      <w:szCs w:val="18"/>
                                    </w:rPr>
                                    <w:t>の</w:t>
                                  </w:r>
                                  <w:r w:rsidR="00331C11">
                                    <w:rPr>
                                      <w:rFonts w:ascii="UD デジタル 教科書体 N-B" w:eastAsia="UD デジタル 教科書体 N-B" w:hAnsi="ＭＳ ゴシック" w:hint="eastAsia"/>
                                      <w:sz w:val="18"/>
                                      <w:szCs w:val="18"/>
                                    </w:rPr>
                                    <w:t>児童</w:t>
                                  </w:r>
                                  <w:r w:rsidRPr="007F15B0">
                                    <w:rPr>
                                      <w:rFonts w:ascii="UD デジタル 教科書体 N-B" w:eastAsia="UD デジタル 教科書体 N-B" w:hAnsi="ＭＳ ゴシック" w:hint="eastAsia"/>
                                      <w:sz w:val="18"/>
                                      <w:szCs w:val="18"/>
                                    </w:rPr>
                                    <w:t>をチェックする。</w:t>
                                  </w:r>
                                </w:p>
                                <w:p w14:paraId="129C1618" w14:textId="707AB3C2" w:rsidR="00331C11" w:rsidRDefault="00BC75B8" w:rsidP="00DD234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チェックがつかない</w:t>
                                  </w:r>
                                  <w:r w:rsidR="00622FD5">
                                    <w:rPr>
                                      <w:rFonts w:ascii="UD デジタル 教科書体 N-B" w:eastAsia="UD デジタル 教科書体 N-B" w:hAnsi="ＭＳ ゴシック" w:hint="eastAsia"/>
                                      <w:sz w:val="18"/>
                                      <w:szCs w:val="18"/>
                                    </w:rPr>
                                    <w:t>児童</w:t>
                                  </w:r>
                                  <w:r w:rsidRPr="007F15B0">
                                    <w:rPr>
                                      <w:rFonts w:ascii="UD デジタル 教科書体 N-B" w:eastAsia="UD デジタル 教科書体 N-B" w:hAnsi="ＭＳ ゴシック" w:hint="eastAsia"/>
                                      <w:sz w:val="18"/>
                                      <w:szCs w:val="18"/>
                                    </w:rPr>
                                    <w:t>は</w:t>
                                  </w:r>
                                  <w:r w:rsidRPr="007F15B0">
                                    <w:rPr>
                                      <w:rFonts w:ascii="UD デジタル 教科書体 N-B" w:eastAsia="UD デジタル 教科書体 N-B" w:hAnsi="ＭＳ ゴシック" w:hint="eastAsia"/>
                                      <w:color w:val="FF0000"/>
                                      <w:sz w:val="18"/>
                                      <w:szCs w:val="18"/>
                                    </w:rPr>
                                    <w:t>Ｂ</w:t>
                                  </w:r>
                                  <w:r w:rsidR="002C212B" w:rsidRPr="007F15B0">
                                    <w:rPr>
                                      <w:rFonts w:ascii="UD デジタル 教科書体 N-B" w:eastAsia="UD デジタル 教科書体 N-B" w:hAnsi="ＭＳ ゴシック" w:hint="eastAsia"/>
                                      <w:sz w:val="18"/>
                                      <w:szCs w:val="18"/>
                                    </w:rPr>
                                    <w:t>とする</w:t>
                                  </w:r>
                                  <w:r w:rsidR="00C57658" w:rsidRPr="007F15B0">
                                    <w:rPr>
                                      <w:rFonts w:ascii="UD デジタル 教科書体 N-B" w:eastAsia="UD デジタル 教科書体 N-B" w:hAnsi="ＭＳ ゴシック" w:hint="eastAsia"/>
                                      <w:sz w:val="18"/>
                                      <w:szCs w:val="18"/>
                                    </w:rPr>
                                    <w:t>。</w:t>
                                  </w:r>
                                </w:p>
                                <w:p w14:paraId="6A42F6A2" w14:textId="3BC513F9" w:rsidR="00EA00D6" w:rsidRPr="007F15B0" w:rsidRDefault="00EA00D6" w:rsidP="00331C11">
                                  <w:pPr>
                                    <w:spacing w:line="249" w:lineRule="exact"/>
                                    <w:ind w:firstLineChars="100" w:firstLine="199"/>
                                    <w:jc w:val="righ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参考資料P59～61参照</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492BD" id="吹き出し: 四角形 83" o:spid="_x0000_s1038" type="#_x0000_t61" style="position:absolute;left:0;text-align:left;margin-left:-76.35pt;margin-top:132pt;width:153.5pt;height:6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" adj="3509,28424" fillcolor="#ffc" strokeweight=".2mm">
                      <v:textbox inset=".5mm,.5mm,.5mm,.5mm">
                        <w:txbxContent>
                          <w:p w14:paraId="154593D0" w14:textId="77777777" w:rsidR="00BC75B8" w:rsidRPr="007F15B0" w:rsidRDefault="00BC75B8" w:rsidP="007F15B0">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※評価</w:t>
                            </w:r>
                            <w:r w:rsidRPr="007F15B0">
                              <w:rPr>
                                <w:rFonts w:ascii="UD デジタル 教科書体 N-B" w:eastAsia="UD デジタル 教科書体 N-B" w:hAnsi="ＭＳ ゴシック" w:hint="eastAsia"/>
                                <w:color w:val="FF0000"/>
                                <w:sz w:val="18"/>
                                <w:szCs w:val="18"/>
                              </w:rPr>
                              <w:t>方法</w:t>
                            </w:r>
                          </w:p>
                          <w:p w14:paraId="3E5B02C7" w14:textId="602548DB" w:rsidR="002C212B" w:rsidRPr="007F15B0" w:rsidRDefault="00BC75B8" w:rsidP="00EA00D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color w:val="FF0000"/>
                                <w:sz w:val="18"/>
                                <w:szCs w:val="18"/>
                              </w:rPr>
                              <w:t>Ａ</w:t>
                            </w:r>
                            <w:r w:rsidRPr="007F15B0">
                              <w:rPr>
                                <w:rFonts w:ascii="UD デジタル 教科書体 N-B" w:eastAsia="UD デジタル 教科書体 N-B" w:hAnsi="ＭＳ ゴシック" w:hint="eastAsia"/>
                                <w:sz w:val="18"/>
                                <w:szCs w:val="18"/>
                              </w:rPr>
                              <w:t>と</w:t>
                            </w:r>
                            <w:r w:rsidRPr="007F15B0">
                              <w:rPr>
                                <w:rFonts w:ascii="UD デジタル 教科書体 N-B" w:eastAsia="UD デジタル 教科書体 N-B" w:hAnsi="ＭＳ ゴシック" w:hint="eastAsia"/>
                                <w:color w:val="FF0000"/>
                                <w:sz w:val="18"/>
                                <w:szCs w:val="18"/>
                              </w:rPr>
                              <w:t>Ｃ</w:t>
                            </w:r>
                            <w:r w:rsidRPr="007F15B0">
                              <w:rPr>
                                <w:rFonts w:ascii="UD デジタル 教科書体 N-B" w:eastAsia="UD デジタル 教科書体 N-B" w:hAnsi="ＭＳ ゴシック" w:hint="eastAsia"/>
                                <w:sz w:val="18"/>
                                <w:szCs w:val="18"/>
                              </w:rPr>
                              <w:t>の</w:t>
                            </w:r>
                            <w:r w:rsidR="00331C11">
                              <w:rPr>
                                <w:rFonts w:ascii="UD デジタル 教科書体 N-B" w:eastAsia="UD デジタル 教科書体 N-B" w:hAnsi="ＭＳ ゴシック" w:hint="eastAsia"/>
                                <w:sz w:val="18"/>
                                <w:szCs w:val="18"/>
                              </w:rPr>
                              <w:t>児童</w:t>
                            </w:r>
                            <w:r w:rsidRPr="007F15B0">
                              <w:rPr>
                                <w:rFonts w:ascii="UD デジタル 教科書体 N-B" w:eastAsia="UD デジタル 教科書体 N-B" w:hAnsi="ＭＳ ゴシック" w:hint="eastAsia"/>
                                <w:sz w:val="18"/>
                                <w:szCs w:val="18"/>
                              </w:rPr>
                              <w:t>をチェックする。</w:t>
                            </w:r>
                          </w:p>
                          <w:p w14:paraId="129C1618" w14:textId="707AB3C2" w:rsidR="00331C11" w:rsidRDefault="00BC75B8" w:rsidP="00DD2346">
                            <w:pPr>
                              <w:spacing w:line="249" w:lineRule="exac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チェックがつかない</w:t>
                            </w:r>
                            <w:r w:rsidR="00622FD5">
                              <w:rPr>
                                <w:rFonts w:ascii="UD デジタル 教科書体 N-B" w:eastAsia="UD デジタル 教科書体 N-B" w:hAnsi="ＭＳ ゴシック" w:hint="eastAsia"/>
                                <w:sz w:val="18"/>
                                <w:szCs w:val="18"/>
                              </w:rPr>
                              <w:t>児童</w:t>
                            </w:r>
                            <w:r w:rsidRPr="007F15B0">
                              <w:rPr>
                                <w:rFonts w:ascii="UD デジタル 教科書体 N-B" w:eastAsia="UD デジタル 教科書体 N-B" w:hAnsi="ＭＳ ゴシック" w:hint="eastAsia"/>
                                <w:sz w:val="18"/>
                                <w:szCs w:val="18"/>
                              </w:rPr>
                              <w:t>は</w:t>
                            </w:r>
                            <w:r w:rsidRPr="007F15B0">
                              <w:rPr>
                                <w:rFonts w:ascii="UD デジタル 教科書体 N-B" w:eastAsia="UD デジタル 教科書体 N-B" w:hAnsi="ＭＳ ゴシック" w:hint="eastAsia"/>
                                <w:color w:val="FF0000"/>
                                <w:sz w:val="18"/>
                                <w:szCs w:val="18"/>
                              </w:rPr>
                              <w:t>Ｂ</w:t>
                            </w:r>
                            <w:r w:rsidR="002C212B" w:rsidRPr="007F15B0">
                              <w:rPr>
                                <w:rFonts w:ascii="UD デジタル 教科書体 N-B" w:eastAsia="UD デジタル 教科書体 N-B" w:hAnsi="ＭＳ ゴシック" w:hint="eastAsia"/>
                                <w:sz w:val="18"/>
                                <w:szCs w:val="18"/>
                              </w:rPr>
                              <w:t>とする</w:t>
                            </w:r>
                            <w:r w:rsidR="00C57658" w:rsidRPr="007F15B0">
                              <w:rPr>
                                <w:rFonts w:ascii="UD デジタル 教科書体 N-B" w:eastAsia="UD デジタル 教科書体 N-B" w:hAnsi="ＭＳ ゴシック" w:hint="eastAsia"/>
                                <w:sz w:val="18"/>
                                <w:szCs w:val="18"/>
                              </w:rPr>
                              <w:t>。</w:t>
                            </w:r>
                          </w:p>
                          <w:p w14:paraId="6A42F6A2" w14:textId="3BC513F9" w:rsidR="00EA00D6" w:rsidRPr="007F15B0" w:rsidRDefault="00EA00D6" w:rsidP="00331C11">
                            <w:pPr>
                              <w:spacing w:line="249" w:lineRule="exact"/>
                              <w:ind w:firstLineChars="100" w:firstLine="199"/>
                              <w:jc w:val="righ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参考資料P59～61参照</w:t>
                            </w:r>
                          </w:p>
                        </w:txbxContent>
                      </v:textbox>
                    </v:shape>
                  </w:pict>
                </mc:Fallback>
              </mc:AlternateContent>
            </w:r>
          </w:p>
        </w:tc>
      </w:tr>
      <w:tr w:rsidR="00EB2C9B" w:rsidRPr="00EB2C9B" w14:paraId="3C5F4A05" w14:textId="77777777" w:rsidTr="00331C11">
        <w:trPr>
          <w:trHeight w:val="4734"/>
        </w:trPr>
        <w:tc>
          <w:tcPr>
            <w:tcW w:w="494" w:type="dxa"/>
            <w:vAlign w:val="center"/>
          </w:tcPr>
          <w:p w14:paraId="7B5408BA" w14:textId="7F4EF50A"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なか</w:t>
            </w:r>
            <w:r w:rsidR="007E4C47">
              <w:rPr>
                <w:rFonts w:ascii="BIZ UD明朝 Medium" w:eastAsia="BIZ UD明朝 Medium" w:hAnsi="BIZ UD明朝 Medium" w:hint="eastAsia"/>
                <w:szCs w:val="21"/>
              </w:rPr>
              <w:t>30</w:t>
            </w:r>
            <w:r w:rsidRPr="00EB2C9B">
              <w:rPr>
                <w:rFonts w:ascii="BIZ UD明朝 Medium" w:eastAsia="BIZ UD明朝 Medium" w:hAnsi="BIZ UD明朝 Medium" w:hint="eastAsia"/>
                <w:szCs w:val="21"/>
              </w:rPr>
              <w:t>分</w:t>
            </w:r>
          </w:p>
        </w:tc>
        <w:tc>
          <w:tcPr>
            <w:tcW w:w="3187" w:type="dxa"/>
          </w:tcPr>
          <w:p w14:paraId="5BA142D8" w14:textId="0C5F9BA4" w:rsidR="00EB2C9B" w:rsidRDefault="00DD2346" w:rsidP="00DD2346">
            <w:pPr>
              <w:spacing w:line="280" w:lineRule="exact"/>
              <w:rPr>
                <w:rFonts w:ascii="BIZ UD明朝 Medium" w:eastAsia="BIZ UD明朝 Medium" w:hAnsi="BIZ UD明朝 Medium"/>
                <w:spacing w:val="-8"/>
                <w:sz w:val="20"/>
                <w:szCs w:val="20"/>
              </w:rPr>
            </w:pPr>
            <w:r>
              <w:rPr>
                <w:noProof/>
              </w:rPr>
              <mc:AlternateContent>
                <mc:Choice Requires="wps">
                  <w:drawing>
                    <wp:anchor distT="0" distB="0" distL="114300" distR="114300" simplePos="0" relativeHeight="251793408" behindDoc="0" locked="0" layoutInCell="1" allowOverlap="1" wp14:anchorId="65AEA259" wp14:editId="2167176A">
                      <wp:simplePos x="0" y="0"/>
                      <wp:positionH relativeFrom="column">
                        <wp:posOffset>-46990</wp:posOffset>
                      </wp:positionH>
                      <wp:positionV relativeFrom="paragraph">
                        <wp:posOffset>179705</wp:posOffset>
                      </wp:positionV>
                      <wp:extent cx="1949450" cy="1517650"/>
                      <wp:effectExtent l="0" t="0" r="12700" b="25400"/>
                      <wp:wrapNone/>
                      <wp:docPr id="2" name="テキスト ボックス 2"/>
                      <wp:cNvGraphicFramePr/>
                      <a:graphic xmlns:a="http://schemas.openxmlformats.org/drawingml/2006/main">
                        <a:graphicData uri="http://schemas.microsoft.com/office/word/2010/wordprocessingShape">
                          <wps:wsp>
                            <wps:cNvSpPr txBox="1"/>
                            <wps:spPr>
                              <a:xfrm>
                                <a:off x="0" y="0"/>
                                <a:ext cx="1949450" cy="1517650"/>
                              </a:xfrm>
                              <a:prstGeom prst="rect">
                                <a:avLst/>
                              </a:prstGeom>
                              <a:solidFill>
                                <a:schemeClr val="lt1"/>
                              </a:solidFill>
                              <a:ln w="6350">
                                <a:solidFill>
                                  <a:prstClr val="black"/>
                                </a:solidFill>
                              </a:ln>
                            </wps:spPr>
                            <wps:txbx>
                              <w:txbxContent>
                                <w:p w14:paraId="413195B5" w14:textId="77777777" w:rsidR="00DD2346" w:rsidRPr="00DD2346" w:rsidRDefault="00DD2346" w:rsidP="00DD2346">
                                  <w:pPr>
                                    <w:spacing w:line="240" w:lineRule="exact"/>
                                    <w:jc w:val="center"/>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【基本ルール】</w:t>
                                  </w:r>
                                </w:p>
                                <w:p w14:paraId="26492AC8" w14:textId="77777777" w:rsidR="00DD2346" w:rsidRPr="00DD2346" w:rsidRDefault="00DD2346" w:rsidP="00DD2346">
                                  <w:pPr>
                                    <w:spacing w:line="240" w:lineRule="exact"/>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・５人ｖｓ５人</w:t>
                                  </w:r>
                                </w:p>
                                <w:p w14:paraId="5FFAEEF4" w14:textId="77777777" w:rsidR="00DD2346" w:rsidRPr="00DD2346" w:rsidRDefault="00DD2346" w:rsidP="00DD2346">
                                  <w:pPr>
                                    <w:spacing w:line="240" w:lineRule="exact"/>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・１試合５分</w:t>
                                  </w:r>
                                </w:p>
                                <w:p w14:paraId="38ADFE9A" w14:textId="77777777" w:rsidR="00DD2346" w:rsidRPr="00DD2346" w:rsidRDefault="00DD2346" w:rsidP="00DD2346">
                                  <w:pPr>
                                    <w:spacing w:line="240" w:lineRule="exact"/>
                                    <w:ind w:left="179" w:hangingChars="100" w:hanging="179"/>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・タッチラインからボールが出た場合は、出た地点からキックインで試合再開。</w:t>
                                  </w:r>
                                </w:p>
                                <w:p w14:paraId="060D2C5F" w14:textId="77777777" w:rsidR="00DD2346" w:rsidRPr="00DD2346" w:rsidRDefault="00DD2346" w:rsidP="00DD2346">
                                  <w:pPr>
                                    <w:spacing w:line="240" w:lineRule="exact"/>
                                    <w:ind w:left="179" w:hangingChars="100" w:hanging="179"/>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・ゴールラインからボールが出た場合は、自陣ゴール前からキックインで試合再開。</w:t>
                                  </w:r>
                                </w:p>
                                <w:p w14:paraId="426BE47F" w14:textId="77777777" w:rsidR="00DD2346" w:rsidRDefault="00DD2346" w:rsidP="00DD2346">
                                  <w:pPr>
                                    <w:spacing w:line="240" w:lineRule="exact"/>
                                    <w:ind w:left="159" w:hangingChars="100" w:hanging="159"/>
                                    <w:rPr>
                                      <w:rFonts w:ascii="ＭＳ 明朝" w:eastAsia="ＭＳ 明朝" w:hAnsi="ＭＳ 明朝"/>
                                      <w:sz w:val="14"/>
                                      <w:szCs w:val="16"/>
                                    </w:rPr>
                                  </w:pPr>
                                  <w:r>
                                    <w:rPr>
                                      <w:rFonts w:ascii="ＭＳ 明朝" w:eastAsia="ＭＳ 明朝" w:hAnsi="ＭＳ 明朝" w:hint="eastAsia"/>
                                      <w:sz w:val="14"/>
                                      <w:szCs w:val="16"/>
                                    </w:rPr>
                                    <w:t>・ゴールが決まったら中央から試合再開。</w:t>
                                  </w:r>
                                </w:p>
                                <w:p w14:paraId="4029A784" w14:textId="77777777" w:rsidR="00DD2346" w:rsidRPr="0070642F" w:rsidRDefault="00DD2346" w:rsidP="00DD2346">
                                  <w:pPr>
                                    <w:spacing w:line="240" w:lineRule="exact"/>
                                    <w:ind w:left="159" w:hangingChars="100" w:hanging="159"/>
                                    <w:rPr>
                                      <w:rFonts w:ascii="ＭＳ 明朝" w:eastAsia="ＭＳ 明朝" w:hAnsi="ＭＳ 明朝"/>
                                      <w:sz w:val="14"/>
                                      <w:szCs w:val="16"/>
                                    </w:rPr>
                                  </w:pPr>
                                  <w:r w:rsidRPr="0070642F">
                                    <w:rPr>
                                      <w:rFonts w:ascii="ＭＳ 明朝" w:eastAsia="ＭＳ 明朝" w:hAnsi="ＭＳ 明朝" w:hint="eastAsia"/>
                                      <w:sz w:val="14"/>
                                      <w:szCs w:val="16"/>
                                    </w:rPr>
                                    <w:t>・ゴールキーパーは配置しない。</w:t>
                                  </w:r>
                                </w:p>
                                <w:p w14:paraId="190C4274" w14:textId="77777777" w:rsidR="00DD2346" w:rsidRPr="0070642F" w:rsidRDefault="00DD2346" w:rsidP="00DD23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A259" id="テキスト ボックス 2" o:spid="_x0000_s1039" type="#_x0000_t202" style="position:absolute;left:0;text-align:left;margin-left:-3.7pt;margin-top:14.15pt;width:153.5pt;height:1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" fillcolor="white [3201]" strokeweight=".5pt">
                      <v:textbox>
                        <w:txbxContent>
                          <w:p w14:paraId="413195B5" w14:textId="77777777" w:rsidR="00DD2346" w:rsidRPr="00DD2346" w:rsidRDefault="00DD2346" w:rsidP="00DD2346">
                            <w:pPr>
                              <w:spacing w:line="240" w:lineRule="exact"/>
                              <w:jc w:val="center"/>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【基本ルール】</w:t>
                            </w:r>
                          </w:p>
                          <w:p w14:paraId="26492AC8" w14:textId="77777777" w:rsidR="00DD2346" w:rsidRPr="00DD2346" w:rsidRDefault="00DD2346" w:rsidP="00DD2346">
                            <w:pPr>
                              <w:spacing w:line="240" w:lineRule="exact"/>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・５人ｖｓ５人</w:t>
                            </w:r>
                          </w:p>
                          <w:p w14:paraId="5FFAEEF4" w14:textId="77777777" w:rsidR="00DD2346" w:rsidRPr="00DD2346" w:rsidRDefault="00DD2346" w:rsidP="00DD2346">
                            <w:pPr>
                              <w:spacing w:line="240" w:lineRule="exact"/>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・１試合５分</w:t>
                            </w:r>
                          </w:p>
                          <w:p w14:paraId="38ADFE9A" w14:textId="77777777" w:rsidR="00DD2346" w:rsidRPr="00DD2346" w:rsidRDefault="00DD2346" w:rsidP="00DD2346">
                            <w:pPr>
                              <w:spacing w:line="240" w:lineRule="exact"/>
                              <w:ind w:left="179" w:hangingChars="100" w:hanging="179"/>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・タッチラインからボールが出た場合は、出た地点からキックインで試合再開。</w:t>
                            </w:r>
                          </w:p>
                          <w:p w14:paraId="060D2C5F" w14:textId="77777777" w:rsidR="00DD2346" w:rsidRPr="00DD2346" w:rsidRDefault="00DD2346" w:rsidP="00DD2346">
                            <w:pPr>
                              <w:spacing w:line="240" w:lineRule="exact"/>
                              <w:ind w:left="179" w:hangingChars="100" w:hanging="179"/>
                              <w:rPr>
                                <w:rFonts w:ascii="BIZ UD明朝 Medium" w:eastAsia="BIZ UD明朝 Medium" w:hAnsi="BIZ UD明朝 Medium"/>
                                <w:sz w:val="16"/>
                                <w:szCs w:val="18"/>
                              </w:rPr>
                            </w:pPr>
                            <w:r w:rsidRPr="00DD2346">
                              <w:rPr>
                                <w:rFonts w:ascii="BIZ UD明朝 Medium" w:eastAsia="BIZ UD明朝 Medium" w:hAnsi="BIZ UD明朝 Medium" w:hint="eastAsia"/>
                                <w:sz w:val="16"/>
                                <w:szCs w:val="18"/>
                              </w:rPr>
                              <w:t>・ゴールラインからボールが出た場合は、自陣ゴール前からキックインで試合再開。</w:t>
                            </w:r>
                          </w:p>
                          <w:p w14:paraId="426BE47F" w14:textId="77777777" w:rsidR="00DD2346" w:rsidRDefault="00DD2346" w:rsidP="00DD2346">
                            <w:pPr>
                              <w:spacing w:line="240" w:lineRule="exact"/>
                              <w:ind w:left="159" w:hangingChars="100" w:hanging="159"/>
                              <w:rPr>
                                <w:rFonts w:ascii="ＭＳ 明朝" w:eastAsia="ＭＳ 明朝" w:hAnsi="ＭＳ 明朝"/>
                                <w:sz w:val="14"/>
                                <w:szCs w:val="16"/>
                              </w:rPr>
                            </w:pPr>
                            <w:r>
                              <w:rPr>
                                <w:rFonts w:ascii="ＭＳ 明朝" w:eastAsia="ＭＳ 明朝" w:hAnsi="ＭＳ 明朝" w:hint="eastAsia"/>
                                <w:sz w:val="14"/>
                                <w:szCs w:val="16"/>
                              </w:rPr>
                              <w:t>・ゴールが決まったら中央から試合再開。</w:t>
                            </w:r>
                          </w:p>
                          <w:p w14:paraId="4029A784" w14:textId="77777777" w:rsidR="00DD2346" w:rsidRPr="0070642F" w:rsidRDefault="00DD2346" w:rsidP="00DD2346">
                            <w:pPr>
                              <w:spacing w:line="240" w:lineRule="exact"/>
                              <w:ind w:left="159" w:hangingChars="100" w:hanging="159"/>
                              <w:rPr>
                                <w:rFonts w:ascii="ＭＳ 明朝" w:eastAsia="ＭＳ 明朝" w:hAnsi="ＭＳ 明朝"/>
                                <w:sz w:val="14"/>
                                <w:szCs w:val="16"/>
                              </w:rPr>
                            </w:pPr>
                            <w:r w:rsidRPr="0070642F">
                              <w:rPr>
                                <w:rFonts w:ascii="ＭＳ 明朝" w:eastAsia="ＭＳ 明朝" w:hAnsi="ＭＳ 明朝" w:hint="eastAsia"/>
                                <w:sz w:val="14"/>
                                <w:szCs w:val="16"/>
                              </w:rPr>
                              <w:t>・ゴールキーパーは配置しない。</w:t>
                            </w:r>
                          </w:p>
                          <w:p w14:paraId="190C4274" w14:textId="77777777" w:rsidR="00DD2346" w:rsidRPr="0070642F" w:rsidRDefault="00DD2346" w:rsidP="00DD2346"/>
                        </w:txbxContent>
                      </v:textbox>
                    </v:shape>
                  </w:pict>
                </mc:Fallback>
              </mc:AlternateContent>
            </w:r>
            <w:r w:rsidRPr="00DD2346">
              <w:rPr>
                <w:rFonts w:ascii="BIZ UD明朝 Medium" w:eastAsia="BIZ UD明朝 Medium" w:hAnsi="BIZ UD明朝 Medium" w:hint="eastAsia"/>
                <w:spacing w:val="-8"/>
                <w:sz w:val="20"/>
                <w:szCs w:val="20"/>
              </w:rPr>
              <w:t>５　ゲーム①を行う。</w:t>
            </w:r>
          </w:p>
          <w:p w14:paraId="1B046C3C" w14:textId="6D41B23C" w:rsidR="009A597A" w:rsidRDefault="009A597A" w:rsidP="00DD2346">
            <w:pPr>
              <w:spacing w:line="280" w:lineRule="exact"/>
              <w:rPr>
                <w:rFonts w:ascii="BIZ UD明朝 Medium" w:eastAsia="BIZ UD明朝 Medium" w:hAnsi="BIZ UD明朝 Medium"/>
                <w:spacing w:val="-8"/>
                <w:sz w:val="20"/>
                <w:szCs w:val="20"/>
              </w:rPr>
            </w:pPr>
          </w:p>
          <w:p w14:paraId="3CDA3568" w14:textId="6D187F6D" w:rsidR="009A597A" w:rsidRDefault="009A597A" w:rsidP="00DD2346">
            <w:pPr>
              <w:spacing w:line="280" w:lineRule="exact"/>
              <w:rPr>
                <w:rFonts w:ascii="BIZ UD明朝 Medium" w:eastAsia="BIZ UD明朝 Medium" w:hAnsi="BIZ UD明朝 Medium"/>
                <w:spacing w:val="-8"/>
                <w:sz w:val="20"/>
                <w:szCs w:val="20"/>
              </w:rPr>
            </w:pPr>
          </w:p>
          <w:p w14:paraId="6D636901" w14:textId="7E6A5B44" w:rsidR="00D65706" w:rsidRPr="00EB2C9B" w:rsidRDefault="00D65706" w:rsidP="00D65706">
            <w:pPr>
              <w:spacing w:line="280" w:lineRule="exact"/>
              <w:rPr>
                <w:rFonts w:ascii="BIZ UD明朝 Medium" w:eastAsia="BIZ UD明朝 Medium" w:hAnsi="BIZ UD明朝 Medium"/>
                <w:spacing w:val="-8"/>
                <w:sz w:val="20"/>
                <w:szCs w:val="20"/>
              </w:rPr>
            </w:pPr>
          </w:p>
          <w:p w14:paraId="548E4D5B" w14:textId="772D5996" w:rsidR="00EB2C9B" w:rsidRDefault="00EB2C9B" w:rsidP="00E31F2F">
            <w:pPr>
              <w:spacing w:line="280" w:lineRule="exact"/>
              <w:rPr>
                <w:rFonts w:ascii="BIZ UD明朝 Medium" w:eastAsia="BIZ UD明朝 Medium" w:hAnsi="BIZ UD明朝 Medium"/>
                <w:spacing w:val="-8"/>
                <w:sz w:val="20"/>
                <w:szCs w:val="20"/>
              </w:rPr>
            </w:pPr>
          </w:p>
          <w:p w14:paraId="72A42D5A" w14:textId="7307129B" w:rsidR="00F6695F" w:rsidRDefault="00F6695F" w:rsidP="00E31F2F">
            <w:pPr>
              <w:spacing w:line="280" w:lineRule="exact"/>
              <w:rPr>
                <w:rFonts w:ascii="BIZ UD明朝 Medium" w:eastAsia="BIZ UD明朝 Medium" w:hAnsi="BIZ UD明朝 Medium"/>
                <w:spacing w:val="-8"/>
                <w:sz w:val="20"/>
                <w:szCs w:val="20"/>
              </w:rPr>
            </w:pPr>
          </w:p>
          <w:p w14:paraId="5902E7F4" w14:textId="6687D044" w:rsidR="00ED0270" w:rsidRDefault="00ED0270" w:rsidP="00E31F2F">
            <w:pPr>
              <w:spacing w:line="280" w:lineRule="exact"/>
              <w:rPr>
                <w:rFonts w:ascii="BIZ UD明朝 Medium" w:eastAsia="BIZ UD明朝 Medium" w:hAnsi="BIZ UD明朝 Medium"/>
                <w:spacing w:val="-8"/>
                <w:sz w:val="20"/>
                <w:szCs w:val="20"/>
              </w:rPr>
            </w:pPr>
          </w:p>
          <w:p w14:paraId="2BF7FA15" w14:textId="7E5EB8DB" w:rsidR="00F6695F" w:rsidRDefault="00F6695F" w:rsidP="00E31F2F">
            <w:pPr>
              <w:spacing w:line="280" w:lineRule="exact"/>
              <w:rPr>
                <w:rFonts w:ascii="BIZ UD明朝 Medium" w:eastAsia="BIZ UD明朝 Medium" w:hAnsi="BIZ UD明朝 Medium"/>
                <w:spacing w:val="-8"/>
                <w:sz w:val="20"/>
                <w:szCs w:val="20"/>
              </w:rPr>
            </w:pPr>
          </w:p>
          <w:p w14:paraId="6AE34A3E" w14:textId="7BED2E7F" w:rsidR="00F6695F" w:rsidRDefault="00F6695F" w:rsidP="00E31F2F">
            <w:pPr>
              <w:spacing w:line="280" w:lineRule="exact"/>
              <w:rPr>
                <w:rFonts w:ascii="BIZ UD明朝 Medium" w:eastAsia="BIZ UD明朝 Medium" w:hAnsi="BIZ UD明朝 Medium"/>
                <w:spacing w:val="-8"/>
                <w:sz w:val="20"/>
                <w:szCs w:val="20"/>
              </w:rPr>
            </w:pPr>
          </w:p>
          <w:p w14:paraId="77FF5A0C" w14:textId="1618C88A" w:rsidR="003B7768" w:rsidRDefault="003B7768" w:rsidP="00E31F2F">
            <w:pPr>
              <w:spacing w:line="280" w:lineRule="exact"/>
              <w:rPr>
                <w:rFonts w:ascii="BIZ UD明朝 Medium" w:eastAsia="BIZ UD明朝 Medium" w:hAnsi="BIZ UD明朝 Medium"/>
                <w:spacing w:val="-8"/>
                <w:sz w:val="20"/>
                <w:szCs w:val="20"/>
              </w:rPr>
            </w:pPr>
          </w:p>
          <w:p w14:paraId="0276A732" w14:textId="53F9139D" w:rsidR="003B7768" w:rsidRDefault="003B7768" w:rsidP="00E31F2F">
            <w:pPr>
              <w:spacing w:line="280" w:lineRule="exact"/>
              <w:rPr>
                <w:rFonts w:ascii="BIZ UD明朝 Medium" w:eastAsia="BIZ UD明朝 Medium" w:hAnsi="BIZ UD明朝 Medium"/>
                <w:spacing w:val="-8"/>
                <w:sz w:val="20"/>
                <w:szCs w:val="20"/>
              </w:rPr>
            </w:pPr>
          </w:p>
          <w:p w14:paraId="111BFB17" w14:textId="77777777" w:rsidR="00DD2346" w:rsidRPr="00DD2346" w:rsidRDefault="00DD2346" w:rsidP="00DD2346">
            <w:pPr>
              <w:spacing w:line="280" w:lineRule="exact"/>
              <w:ind w:left="203" w:hangingChars="100" w:hanging="203"/>
              <w:rPr>
                <w:rFonts w:ascii="BIZ UD明朝 Medium" w:eastAsia="BIZ UD明朝 Medium" w:hAnsi="BIZ UD明朝 Medium"/>
                <w:spacing w:val="-8"/>
                <w:sz w:val="20"/>
                <w:szCs w:val="20"/>
              </w:rPr>
            </w:pPr>
            <w:r w:rsidRPr="00DD2346">
              <w:rPr>
                <w:rFonts w:ascii="BIZ UD明朝 Medium" w:eastAsia="BIZ UD明朝 Medium" w:hAnsi="BIZ UD明朝 Medium" w:hint="eastAsia"/>
                <w:spacing w:val="-8"/>
                <w:sz w:val="20"/>
                <w:szCs w:val="20"/>
              </w:rPr>
              <w:t>６　ゲーム①を振り返り、作戦会議を行う。</w:t>
            </w:r>
          </w:p>
          <w:p w14:paraId="797C5461" w14:textId="2C023997" w:rsidR="00DD2346" w:rsidRPr="00DD2346" w:rsidRDefault="00DD2346" w:rsidP="00DD2346">
            <w:pPr>
              <w:spacing w:line="280" w:lineRule="exact"/>
              <w:ind w:left="203" w:hangingChars="100" w:hanging="203"/>
              <w:rPr>
                <w:rFonts w:ascii="BIZ UD明朝 Medium" w:eastAsia="BIZ UD明朝 Medium" w:hAnsi="BIZ UD明朝 Medium"/>
                <w:spacing w:val="-8"/>
                <w:sz w:val="20"/>
                <w:szCs w:val="20"/>
              </w:rPr>
            </w:pPr>
          </w:p>
          <w:p w14:paraId="31BE01D4" w14:textId="77777777" w:rsidR="00DD2346" w:rsidRPr="00DD2346" w:rsidRDefault="00DD2346" w:rsidP="00DD2346">
            <w:pPr>
              <w:spacing w:line="280" w:lineRule="exact"/>
              <w:ind w:left="203" w:hangingChars="100" w:hanging="203"/>
              <w:rPr>
                <w:rFonts w:ascii="BIZ UD明朝 Medium" w:eastAsia="BIZ UD明朝 Medium" w:hAnsi="BIZ UD明朝 Medium"/>
                <w:spacing w:val="-8"/>
                <w:sz w:val="20"/>
                <w:szCs w:val="20"/>
              </w:rPr>
            </w:pPr>
          </w:p>
          <w:p w14:paraId="682DA52E" w14:textId="6158EDC4" w:rsidR="00EB2C9B" w:rsidRPr="00EB2C9B" w:rsidRDefault="00DD2346" w:rsidP="00DD2346">
            <w:pPr>
              <w:spacing w:line="280" w:lineRule="exact"/>
              <w:rPr>
                <w:rFonts w:ascii="BIZ UD明朝 Medium" w:eastAsia="BIZ UD明朝 Medium" w:hAnsi="BIZ UD明朝 Medium"/>
                <w:spacing w:val="-8"/>
                <w:sz w:val="20"/>
                <w:szCs w:val="20"/>
              </w:rPr>
            </w:pPr>
            <w:r w:rsidRPr="00DD2346">
              <w:rPr>
                <w:rFonts w:ascii="BIZ UD明朝 Medium" w:eastAsia="BIZ UD明朝 Medium" w:hAnsi="BIZ UD明朝 Medium" w:hint="eastAsia"/>
                <w:spacing w:val="-8"/>
                <w:sz w:val="20"/>
                <w:szCs w:val="20"/>
              </w:rPr>
              <w:t>７　ゲーム②を行う。</w:t>
            </w:r>
          </w:p>
        </w:tc>
        <w:tc>
          <w:tcPr>
            <w:tcW w:w="3260" w:type="dxa"/>
          </w:tcPr>
          <w:p w14:paraId="466834BA" w14:textId="77777777" w:rsidR="00DD2346" w:rsidRPr="00DD2346" w:rsidRDefault="00DD2346" w:rsidP="00DD2346">
            <w:pPr>
              <w:spacing w:line="280" w:lineRule="exact"/>
              <w:ind w:left="203" w:hangingChars="100" w:hanging="203"/>
              <w:rPr>
                <w:rFonts w:ascii="BIZ UD明朝 Medium" w:eastAsia="BIZ UD明朝 Medium" w:hAnsi="BIZ UD明朝 Medium"/>
                <w:spacing w:val="-8"/>
                <w:sz w:val="20"/>
                <w:szCs w:val="20"/>
              </w:rPr>
            </w:pPr>
            <w:r w:rsidRPr="00DD2346">
              <w:rPr>
                <w:rFonts w:ascii="BIZ UD明朝 Medium" w:eastAsia="BIZ UD明朝 Medium" w:hAnsi="BIZ UD明朝 Medium" w:hint="eastAsia"/>
                <w:spacing w:val="-8"/>
                <w:sz w:val="20"/>
                <w:szCs w:val="20"/>
              </w:rPr>
              <w:t>○　作戦会議の際、ゲーム①の結果だけを見るのではなく、一人一人のゲームへの関わりや、楽しかったかどうかを確認するよう促す。</w:t>
            </w:r>
          </w:p>
          <w:p w14:paraId="46463866" w14:textId="77777777" w:rsidR="00DD2346" w:rsidRDefault="00DD2346" w:rsidP="00DD2346">
            <w:pPr>
              <w:spacing w:line="280" w:lineRule="exact"/>
              <w:ind w:left="203" w:hangingChars="100" w:hanging="203"/>
              <w:rPr>
                <w:rFonts w:ascii="BIZ UD明朝 Medium" w:eastAsia="BIZ UD明朝 Medium" w:hAnsi="BIZ UD明朝 Medium"/>
                <w:spacing w:val="-8"/>
                <w:sz w:val="20"/>
                <w:szCs w:val="20"/>
              </w:rPr>
            </w:pPr>
            <w:r w:rsidRPr="00DD2346">
              <w:rPr>
                <w:rFonts w:ascii="BIZ UD明朝 Medium" w:eastAsia="BIZ UD明朝 Medium" w:hAnsi="BIZ UD明朝 Medium" w:hint="eastAsia"/>
                <w:spacing w:val="-8"/>
                <w:sz w:val="20"/>
                <w:szCs w:val="20"/>
              </w:rPr>
              <w:t>○　作戦会議での変更点をカードに記録させることで、チームの作戦の変遷を可視化し、より正確なチームの特徴にあった作戦を選ぶことができるようにする。</w:t>
            </w:r>
          </w:p>
          <w:p w14:paraId="058D58E8" w14:textId="0EEE89BC" w:rsidR="00EB2C9B" w:rsidRPr="00EB2C9B" w:rsidRDefault="00DD2346" w:rsidP="00DD2346">
            <w:pPr>
              <w:spacing w:line="280" w:lineRule="exact"/>
              <w:ind w:left="203" w:hangingChars="100" w:hanging="203"/>
              <w:rPr>
                <w:rFonts w:ascii="BIZ UD明朝 Medium" w:eastAsia="BIZ UD明朝 Medium" w:hAnsi="BIZ UD明朝 Medium"/>
                <w:spacing w:val="-8"/>
                <w:sz w:val="20"/>
                <w:szCs w:val="20"/>
              </w:rPr>
            </w:pPr>
            <w:r w:rsidRPr="00DD2346">
              <w:rPr>
                <w:rFonts w:ascii="BIZ UD明朝 Medium" w:eastAsia="BIZ UD明朝 Medium" w:hAnsi="BIZ UD明朝 Medium" w:hint="eastAsia"/>
                <w:spacing w:val="-8"/>
                <w:sz w:val="20"/>
                <w:szCs w:val="20"/>
              </w:rPr>
              <w:t>○　作戦会議で児童から出された作戦について、指導者が声かけをすることで、その作戦を意識して試合に臨むことができるようにする。</w:t>
            </w:r>
          </w:p>
        </w:tc>
        <w:tc>
          <w:tcPr>
            <w:tcW w:w="1559" w:type="dxa"/>
          </w:tcPr>
          <w:p w14:paraId="096FBDDF" w14:textId="0B8BFC4C" w:rsidR="00DD2346" w:rsidRPr="00DD2346" w:rsidRDefault="00DD2346" w:rsidP="00DD2346">
            <w:pPr>
              <w:spacing w:line="280" w:lineRule="exact"/>
              <w:ind w:left="203" w:hangingChars="100" w:hanging="203"/>
              <w:rPr>
                <w:rFonts w:ascii="BIZ UD明朝 Medium" w:eastAsia="BIZ UD明朝 Medium" w:hAnsi="BIZ UD明朝 Medium"/>
                <w:spacing w:val="-8"/>
                <w:sz w:val="20"/>
                <w:szCs w:val="20"/>
              </w:rPr>
            </w:pPr>
            <w:r w:rsidRPr="00DD2346">
              <w:rPr>
                <w:rFonts w:ascii="BIZ UD明朝 Medium" w:eastAsia="BIZ UD明朝 Medium" w:hAnsi="BIZ UD明朝 Medium" w:hint="eastAsia"/>
                <w:spacing w:val="-8"/>
                <w:sz w:val="20"/>
                <w:szCs w:val="20"/>
              </w:rPr>
              <w:t>○　自己やチームの特徴を確認して、作戦を選んでいる。（観察・カード）</w:t>
            </w:r>
          </w:p>
          <w:p w14:paraId="5DAB71DD" w14:textId="77D18E3E" w:rsidR="00EB2C9B" w:rsidRPr="00F6695F" w:rsidRDefault="00DD2346" w:rsidP="00DD2346">
            <w:pPr>
              <w:spacing w:line="280" w:lineRule="exact"/>
              <w:ind w:left="203" w:hangingChars="100" w:hanging="203"/>
              <w:rPr>
                <w:rFonts w:ascii="BIZ UD明朝 Medium" w:eastAsia="BIZ UD明朝 Medium" w:hAnsi="BIZ UD明朝 Medium"/>
                <w:spacing w:val="-12"/>
                <w:sz w:val="20"/>
                <w:szCs w:val="20"/>
              </w:rPr>
            </w:pPr>
            <w:r w:rsidRPr="00DD2346">
              <w:rPr>
                <w:rFonts w:ascii="BIZ UD明朝 Medium" w:eastAsia="BIZ UD明朝 Medium" w:hAnsi="BIZ UD明朝 Medium" w:hint="eastAsia"/>
                <w:spacing w:val="-8"/>
                <w:sz w:val="20"/>
                <w:szCs w:val="20"/>
              </w:rPr>
              <w:t>【自己や仲間の特徴を理解し、チームの特徴を踏まえ作戦を選んでいる】</w:t>
            </w:r>
          </w:p>
        </w:tc>
        <w:tc>
          <w:tcPr>
            <w:tcW w:w="1468" w:type="dxa"/>
          </w:tcPr>
          <w:p w14:paraId="67ACF745" w14:textId="5DC9FDED" w:rsidR="00DD2346" w:rsidRPr="00EB2C9B" w:rsidRDefault="00EB2C9B" w:rsidP="00DD2346">
            <w:pPr>
              <w:spacing w:line="280" w:lineRule="exact"/>
              <w:ind w:left="203" w:hangingChars="100" w:hanging="203"/>
              <w:rPr>
                <w:rFonts w:ascii="BIZ UD明朝 Medium" w:eastAsia="BIZ UD明朝 Medium" w:hAnsi="BIZ UD明朝 Medium"/>
                <w:spacing w:val="-6"/>
                <w:sz w:val="20"/>
                <w:szCs w:val="20"/>
              </w:rPr>
            </w:pPr>
            <w:r w:rsidRPr="00EB2C9B">
              <w:rPr>
                <w:rFonts w:ascii="BIZ UD明朝 Medium" w:eastAsia="BIZ UD明朝 Medium" w:hAnsi="BIZ UD明朝 Medium" w:hint="eastAsia"/>
                <w:spacing w:val="-8"/>
                <w:sz w:val="20"/>
                <w:szCs w:val="20"/>
              </w:rPr>
              <w:t xml:space="preserve">○　</w:t>
            </w:r>
            <w:r w:rsidR="00DD2346" w:rsidRPr="00DD2346">
              <w:rPr>
                <w:rFonts w:ascii="BIZ UD明朝 Medium" w:eastAsia="BIZ UD明朝 Medium" w:hAnsi="BIZ UD明朝 Medium" w:hint="eastAsia"/>
                <w:spacing w:val="-8"/>
                <w:sz w:val="20"/>
                <w:szCs w:val="20"/>
              </w:rPr>
              <w:t>作戦会議で、自分の特徴を伝えることができない児童については、プレイヤーカードの提示を促す。</w:t>
            </w:r>
          </w:p>
          <w:p w14:paraId="153C10DA" w14:textId="4915A0E3" w:rsidR="00EB2C9B" w:rsidRPr="00EB2C9B" w:rsidRDefault="00331C11" w:rsidP="00ED0270">
            <w:pPr>
              <w:spacing w:line="280" w:lineRule="exact"/>
              <w:ind w:left="229" w:hangingChars="100" w:hanging="229"/>
              <w:rPr>
                <w:rFonts w:ascii="BIZ UD明朝 Medium" w:eastAsia="BIZ UD明朝 Medium" w:hAnsi="BIZ UD明朝 Medium"/>
                <w:spacing w:val="-6"/>
                <w:sz w:val="20"/>
                <w:szCs w:val="20"/>
              </w:rPr>
            </w:pPr>
            <w:r>
              <w:rPr>
                <w:rFonts w:ascii="BIZ UDPゴシック" w:eastAsia="BIZ UDPゴシック" w:hAnsi="BIZ UDPゴシック" w:hint="eastAsia"/>
                <w:noProof/>
              </w:rPr>
              <mc:AlternateContent>
                <mc:Choice Requires="wps">
                  <w:drawing>
                    <wp:anchor distT="0" distB="0" distL="114300" distR="114300" simplePos="0" relativeHeight="251742208" behindDoc="0" locked="0" layoutInCell="1" allowOverlap="1" wp14:anchorId="3FA07C69" wp14:editId="57D17243">
                      <wp:simplePos x="0" y="0"/>
                      <wp:positionH relativeFrom="column">
                        <wp:posOffset>-1001395</wp:posOffset>
                      </wp:positionH>
                      <wp:positionV relativeFrom="paragraph">
                        <wp:posOffset>545465</wp:posOffset>
                      </wp:positionV>
                      <wp:extent cx="1367790" cy="621030"/>
                      <wp:effectExtent l="0" t="190500" r="22860" b="26670"/>
                      <wp:wrapNone/>
                      <wp:docPr id="18" name="吹き出し: 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621030"/>
                              </a:xfrm>
                              <a:prstGeom prst="wedgeRectCallout">
                                <a:avLst>
                                  <a:gd name="adj1" fmla="val -7846"/>
                                  <a:gd name="adj2" fmla="val -78483"/>
                                </a:avLst>
                              </a:prstGeom>
                              <a:solidFill>
                                <a:srgbClr val="FFFFCC"/>
                              </a:solidFill>
                              <a:ln w="7200">
                                <a:solidFill>
                                  <a:srgbClr val="000000"/>
                                </a:solidFill>
                                <a:miter lim="800000"/>
                                <a:headEnd/>
                                <a:tailEnd/>
                              </a:ln>
                            </wps:spPr>
                            <wps:txbx>
                              <w:txbxContent>
                                <w:p w14:paraId="31826EB9" w14:textId="77777777" w:rsidR="00BC75B8" w:rsidRPr="007F15B0" w:rsidRDefault="00BC75B8" w:rsidP="007F15B0">
                                  <w:pPr>
                                    <w:spacing w:line="0" w:lineRule="atLeas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bookmarkStart w:id="0" w:name="_Hlk66817468"/>
                                  <w:r w:rsidRPr="007F15B0">
                                    <w:rPr>
                                      <w:rFonts w:ascii="UD デジタル 教科書体 N-B" w:eastAsia="UD デジタル 教科書体 N-B" w:hAnsi="ＭＳ ゴシック" w:hint="eastAsia"/>
                                      <w:color w:val="FF0000"/>
                                      <w:sz w:val="18"/>
                                      <w:szCs w:val="18"/>
                                    </w:rPr>
                                    <w:t>Ａ</w:t>
                                  </w:r>
                                  <w:bookmarkEnd w:id="0"/>
                                  <w:r w:rsidRPr="007F15B0">
                                    <w:rPr>
                                      <w:rFonts w:ascii="UD デジタル 教科書体 N-B" w:eastAsia="UD デジタル 教科書体 N-B" w:hAnsi="ＭＳ ゴシック" w:hint="eastAsia"/>
                                      <w:sz w:val="18"/>
                                      <w:szCs w:val="18"/>
                                    </w:rPr>
                                    <w:t>評価</w:t>
                                  </w:r>
                                </w:p>
                                <w:p w14:paraId="37E98950" w14:textId="56D1C105" w:rsidR="00BC75B8" w:rsidRPr="007F15B0" w:rsidRDefault="00BC75B8" w:rsidP="00BC75B8">
                                  <w:pPr>
                                    <w:spacing w:line="0" w:lineRule="atLeas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sidRPr="007F15B0">
                                    <w:rPr>
                                      <w:rFonts w:ascii="UD デジタル 教科書体 N-B" w:eastAsia="UD デジタル 教科書体 N-B" w:hAnsi="ＭＳ ゴシック" w:hint="eastAsia"/>
                                      <w:color w:val="FF0000"/>
                                      <w:sz w:val="18"/>
                                      <w:szCs w:val="18"/>
                                    </w:rPr>
                                    <w:t>十分満足できる姿</w:t>
                                  </w:r>
                                  <w:r w:rsidRPr="007F15B0">
                                    <w:rPr>
                                      <w:rFonts w:ascii="UD デジタル 教科書体 N-B" w:eastAsia="UD デジタル 教科書体 N-B" w:hAnsi="ＭＳ ゴシック" w:hint="eastAsia"/>
                                      <w:sz w:val="18"/>
                                      <w:szCs w:val="18"/>
                                    </w:rPr>
                                    <w:t>の設定例」参考資料</w:t>
                                  </w:r>
                                  <w:r w:rsidRPr="007F15B0">
                                    <w:rPr>
                                      <w:rFonts w:ascii="UD デジタル 教科書体 N-B" w:eastAsia="UD デジタル 教科書体 N-B" w:hAnsi="ＭＳ ゴシック"/>
                                      <w:sz w:val="18"/>
                                      <w:szCs w:val="18"/>
                                    </w:rPr>
                                    <w:t>P</w:t>
                                  </w:r>
                                  <w:r w:rsidRPr="007F15B0">
                                    <w:rPr>
                                      <w:rFonts w:ascii="UD デジタル 教科書体 N-B" w:eastAsia="UD デジタル 教科書体 N-B" w:hAnsi="ＭＳ ゴシック" w:hint="eastAsia"/>
                                      <w:sz w:val="18"/>
                                      <w:szCs w:val="18"/>
                                    </w:rPr>
                                    <w:t>59</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07C69" id="吹き出し: 四角形 18" o:spid="_x0000_s1040" type="#_x0000_t61" style="position:absolute;left:0;text-align:left;margin-left:-78.85pt;margin-top:42.95pt;width:107.7pt;height:48.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" adj="9105,-6152" fillcolor="#ffc" strokeweight=".2mm">
                      <v:textbox inset=".5mm,.5mm,.5mm,.5mm">
                        <w:txbxContent>
                          <w:p w14:paraId="31826EB9" w14:textId="77777777" w:rsidR="00BC75B8" w:rsidRPr="007F15B0" w:rsidRDefault="00BC75B8" w:rsidP="007F15B0">
                            <w:pPr>
                              <w:spacing w:line="0" w:lineRule="atLeast"/>
                              <w:ind w:firstLineChars="100" w:firstLine="199"/>
                              <w:jc w:val="lef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bookmarkStart w:id="1" w:name="_Hlk66817468"/>
                            <w:r w:rsidRPr="007F15B0">
                              <w:rPr>
                                <w:rFonts w:ascii="UD デジタル 教科書体 N-B" w:eastAsia="UD デジタル 教科書体 N-B" w:hAnsi="ＭＳ ゴシック" w:hint="eastAsia"/>
                                <w:color w:val="FF0000"/>
                                <w:sz w:val="18"/>
                                <w:szCs w:val="18"/>
                              </w:rPr>
                              <w:t>Ａ</w:t>
                            </w:r>
                            <w:bookmarkEnd w:id="1"/>
                            <w:r w:rsidRPr="007F15B0">
                              <w:rPr>
                                <w:rFonts w:ascii="UD デジタル 教科書体 N-B" w:eastAsia="UD デジタル 教科書体 N-B" w:hAnsi="ＭＳ ゴシック" w:hint="eastAsia"/>
                                <w:sz w:val="18"/>
                                <w:szCs w:val="18"/>
                              </w:rPr>
                              <w:t>評価</w:t>
                            </w:r>
                          </w:p>
                          <w:p w14:paraId="37E98950" w14:textId="56D1C105" w:rsidR="00BC75B8" w:rsidRPr="007F15B0" w:rsidRDefault="00BC75B8" w:rsidP="00BC75B8">
                            <w:pPr>
                              <w:spacing w:line="0" w:lineRule="atLeast"/>
                              <w:rPr>
                                <w:rFonts w:ascii="UD デジタル 教科書体 N-B" w:eastAsia="UD デジタル 教科書体 N-B" w:hAnsi="ＭＳ ゴシック"/>
                                <w:sz w:val="18"/>
                                <w:szCs w:val="18"/>
                              </w:rPr>
                            </w:pPr>
                            <w:r w:rsidRPr="007F15B0">
                              <w:rPr>
                                <w:rFonts w:ascii="UD デジタル 教科書体 N-B" w:eastAsia="UD デジタル 教科書体 N-B" w:hAnsi="ＭＳ ゴシック" w:hint="eastAsia"/>
                                <w:sz w:val="18"/>
                                <w:szCs w:val="18"/>
                              </w:rPr>
                              <w:t>「</w:t>
                            </w:r>
                            <w:r w:rsidRPr="007F15B0">
                              <w:rPr>
                                <w:rFonts w:ascii="UD デジタル 教科書体 N-B" w:eastAsia="UD デジタル 教科書体 N-B" w:hAnsi="ＭＳ ゴシック" w:hint="eastAsia"/>
                                <w:color w:val="FF0000"/>
                                <w:sz w:val="18"/>
                                <w:szCs w:val="18"/>
                              </w:rPr>
                              <w:t>十分満足できる姿</w:t>
                            </w:r>
                            <w:r w:rsidRPr="007F15B0">
                              <w:rPr>
                                <w:rFonts w:ascii="UD デジタル 教科書体 N-B" w:eastAsia="UD デジタル 教科書体 N-B" w:hAnsi="ＭＳ ゴシック" w:hint="eastAsia"/>
                                <w:sz w:val="18"/>
                                <w:szCs w:val="18"/>
                              </w:rPr>
                              <w:t>の設定例」参考資料</w:t>
                            </w:r>
                            <w:r w:rsidRPr="007F15B0">
                              <w:rPr>
                                <w:rFonts w:ascii="UD デジタル 教科書体 N-B" w:eastAsia="UD デジタル 教科書体 N-B" w:hAnsi="ＭＳ ゴシック"/>
                                <w:sz w:val="18"/>
                                <w:szCs w:val="18"/>
                              </w:rPr>
                              <w:t>P</w:t>
                            </w:r>
                            <w:r w:rsidRPr="007F15B0">
                              <w:rPr>
                                <w:rFonts w:ascii="UD デジタル 教科書体 N-B" w:eastAsia="UD デジタル 教科書体 N-B" w:hAnsi="ＭＳ ゴシック" w:hint="eastAsia"/>
                                <w:sz w:val="18"/>
                                <w:szCs w:val="18"/>
                              </w:rPr>
                              <w:t>59</w:t>
                            </w:r>
                          </w:p>
                        </w:txbxContent>
                      </v:textbox>
                    </v:shape>
                  </w:pict>
                </mc:Fallback>
              </mc:AlternateContent>
            </w:r>
          </w:p>
        </w:tc>
      </w:tr>
      <w:tr w:rsidR="00EB2C9B" w:rsidRPr="00EB2C9B" w14:paraId="0DF171FF" w14:textId="77777777" w:rsidTr="00331C11">
        <w:trPr>
          <w:trHeight w:val="2181"/>
        </w:trPr>
        <w:tc>
          <w:tcPr>
            <w:tcW w:w="494" w:type="dxa"/>
            <w:vAlign w:val="center"/>
          </w:tcPr>
          <w:p w14:paraId="2EA77EF4" w14:textId="6A7A0588" w:rsidR="00EB2C9B" w:rsidRPr="00EB2C9B" w:rsidRDefault="00EB2C9B" w:rsidP="00E31F2F">
            <w:pPr>
              <w:spacing w:line="280" w:lineRule="exact"/>
              <w:jc w:val="center"/>
              <w:rPr>
                <w:rFonts w:ascii="BIZ UD明朝 Medium" w:eastAsia="BIZ UD明朝 Medium" w:hAnsi="BIZ UD明朝 Medium"/>
                <w:szCs w:val="21"/>
              </w:rPr>
            </w:pPr>
            <w:r w:rsidRPr="00EB2C9B">
              <w:rPr>
                <w:rFonts w:ascii="BIZ UD明朝 Medium" w:eastAsia="BIZ UD明朝 Medium" w:hAnsi="BIZ UD明朝 Medium" w:hint="eastAsia"/>
                <w:szCs w:val="21"/>
              </w:rPr>
              <w:t>まとめ</w:t>
            </w:r>
            <w:r w:rsidR="007E4C47">
              <w:rPr>
                <w:rFonts w:ascii="BIZ UD明朝 Medium" w:eastAsia="BIZ UD明朝 Medium" w:hAnsi="BIZ UD明朝 Medium" w:hint="eastAsia"/>
                <w:szCs w:val="21"/>
              </w:rPr>
              <w:t>5</w:t>
            </w:r>
            <w:r w:rsidRPr="00EB2C9B">
              <w:rPr>
                <w:rFonts w:ascii="BIZ UD明朝 Medium" w:eastAsia="BIZ UD明朝 Medium" w:hAnsi="BIZ UD明朝 Medium" w:hint="eastAsia"/>
                <w:szCs w:val="21"/>
              </w:rPr>
              <w:t>分</w:t>
            </w:r>
          </w:p>
        </w:tc>
        <w:tc>
          <w:tcPr>
            <w:tcW w:w="3187" w:type="dxa"/>
          </w:tcPr>
          <w:p w14:paraId="6F3B3F27" w14:textId="77777777" w:rsidR="00331C11" w:rsidRPr="00331C11" w:rsidRDefault="00331C11" w:rsidP="00331C11">
            <w:pPr>
              <w:spacing w:line="280" w:lineRule="exact"/>
              <w:ind w:left="203" w:hangingChars="100" w:hanging="203"/>
              <w:rPr>
                <w:rFonts w:ascii="BIZ UD明朝 Medium" w:eastAsia="BIZ UD明朝 Medium" w:hAnsi="BIZ UD明朝 Medium"/>
                <w:spacing w:val="-8"/>
                <w:sz w:val="20"/>
                <w:szCs w:val="20"/>
              </w:rPr>
            </w:pPr>
            <w:r w:rsidRPr="00331C11">
              <w:rPr>
                <w:rFonts w:ascii="BIZ UD明朝 Medium" w:eastAsia="BIZ UD明朝 Medium" w:hAnsi="BIZ UD明朝 Medium" w:hint="eastAsia"/>
                <w:spacing w:val="-8"/>
                <w:sz w:val="20"/>
                <w:szCs w:val="20"/>
              </w:rPr>
              <w:t>８　めあてに対する本時の振り返りを行う。</w:t>
            </w:r>
          </w:p>
          <w:p w14:paraId="4EF2A7F7" w14:textId="7308DF84" w:rsidR="00331C11" w:rsidRDefault="00331C11" w:rsidP="00331C11">
            <w:pPr>
              <w:spacing w:line="280" w:lineRule="exact"/>
              <w:ind w:leftChars="100" w:left="432" w:hangingChars="100" w:hanging="203"/>
              <w:rPr>
                <w:rFonts w:ascii="BIZ UD明朝 Medium" w:eastAsia="BIZ UD明朝 Medium" w:hAnsi="BIZ UD明朝 Medium"/>
                <w:spacing w:val="-8"/>
                <w:sz w:val="20"/>
                <w:szCs w:val="20"/>
              </w:rPr>
            </w:pPr>
            <w:r w:rsidRPr="00331C11">
              <w:rPr>
                <w:rFonts w:ascii="BIZ UD明朝 Medium" w:eastAsia="BIZ UD明朝 Medium" w:hAnsi="BIZ UD明朝 Medium" w:hint="eastAsia"/>
                <w:spacing w:val="-8"/>
                <w:sz w:val="20"/>
                <w:szCs w:val="20"/>
              </w:rPr>
              <w:t>○　学習カードに自分のチームに合う作戦を選ぶことができたか記入する。</w:t>
            </w:r>
          </w:p>
          <w:p w14:paraId="1BD90864" w14:textId="77777777" w:rsidR="00331C11" w:rsidRPr="00331C11" w:rsidRDefault="00331C11" w:rsidP="00331C11">
            <w:pPr>
              <w:spacing w:line="280" w:lineRule="exact"/>
              <w:rPr>
                <w:rFonts w:ascii="BIZ UD明朝 Medium" w:eastAsia="BIZ UD明朝 Medium" w:hAnsi="BIZ UD明朝 Medium"/>
                <w:spacing w:val="-8"/>
                <w:sz w:val="20"/>
                <w:szCs w:val="20"/>
              </w:rPr>
            </w:pPr>
          </w:p>
          <w:p w14:paraId="32FC4F7F" w14:textId="47626EEF" w:rsidR="00EB2C9B" w:rsidRPr="00EB2C9B" w:rsidRDefault="00331C11" w:rsidP="00331C11">
            <w:pPr>
              <w:spacing w:line="280" w:lineRule="exact"/>
              <w:rPr>
                <w:rFonts w:ascii="BIZ UD明朝 Medium" w:eastAsia="BIZ UD明朝 Medium" w:hAnsi="BIZ UD明朝 Medium"/>
                <w:spacing w:val="-8"/>
                <w:sz w:val="20"/>
                <w:szCs w:val="20"/>
              </w:rPr>
            </w:pPr>
            <w:r w:rsidRPr="00331C11">
              <w:rPr>
                <w:rFonts w:ascii="BIZ UD明朝 Medium" w:eastAsia="BIZ UD明朝 Medium" w:hAnsi="BIZ UD明朝 Medium" w:hint="eastAsia"/>
                <w:spacing w:val="-8"/>
                <w:sz w:val="20"/>
                <w:szCs w:val="20"/>
              </w:rPr>
              <w:t xml:space="preserve">９　</w:t>
            </w:r>
            <w:r>
              <w:rPr>
                <w:rFonts w:ascii="BIZ UD明朝 Medium" w:eastAsia="BIZ UD明朝 Medium" w:hAnsi="BIZ UD明朝 Medium" w:hint="eastAsia"/>
                <w:spacing w:val="-8"/>
                <w:sz w:val="20"/>
                <w:szCs w:val="20"/>
              </w:rPr>
              <w:t>挨拶・</w:t>
            </w:r>
            <w:r w:rsidRPr="00331C11">
              <w:rPr>
                <w:rFonts w:ascii="BIZ UD明朝 Medium" w:eastAsia="BIZ UD明朝 Medium" w:hAnsi="BIZ UD明朝 Medium" w:hint="eastAsia"/>
                <w:spacing w:val="-8"/>
                <w:sz w:val="20"/>
                <w:szCs w:val="20"/>
              </w:rPr>
              <w:t>片付けを行う。</w:t>
            </w:r>
          </w:p>
        </w:tc>
        <w:tc>
          <w:tcPr>
            <w:tcW w:w="3260" w:type="dxa"/>
          </w:tcPr>
          <w:p w14:paraId="14828252" w14:textId="4DDDBBF0" w:rsidR="00EB2C9B" w:rsidRPr="00EB2C9B" w:rsidRDefault="00EB2C9B" w:rsidP="00E31F2F">
            <w:pPr>
              <w:spacing w:line="280" w:lineRule="exact"/>
              <w:ind w:left="203" w:hangingChars="100" w:hanging="203"/>
              <w:rPr>
                <w:rFonts w:ascii="BIZ UD明朝 Medium" w:eastAsia="BIZ UD明朝 Medium" w:hAnsi="BIZ UD明朝 Medium"/>
                <w:spacing w:val="-8"/>
                <w:sz w:val="20"/>
                <w:szCs w:val="20"/>
              </w:rPr>
            </w:pPr>
            <w:r w:rsidRPr="00EB2C9B">
              <w:rPr>
                <w:rFonts w:ascii="BIZ UD明朝 Medium" w:eastAsia="BIZ UD明朝 Medium" w:hAnsi="BIZ UD明朝 Medium" w:hint="eastAsia"/>
                <w:spacing w:val="-8"/>
                <w:sz w:val="20"/>
                <w:szCs w:val="20"/>
              </w:rPr>
              <w:t xml:space="preserve">○　</w:t>
            </w:r>
            <w:r w:rsidR="00331C11" w:rsidRPr="00331C11">
              <w:rPr>
                <w:rFonts w:ascii="BIZ UD明朝 Medium" w:eastAsia="BIZ UD明朝 Medium" w:hAnsi="BIZ UD明朝 Medium" w:hint="eastAsia"/>
                <w:spacing w:val="-8"/>
                <w:sz w:val="20"/>
                <w:szCs w:val="20"/>
              </w:rPr>
              <w:t>本時で選んだ作戦やゲームの感想、友達との関わりを記録させることで、次時以降のチームの課題解決につなげられるようにする。</w:t>
            </w:r>
          </w:p>
        </w:tc>
        <w:tc>
          <w:tcPr>
            <w:tcW w:w="1559" w:type="dxa"/>
          </w:tcPr>
          <w:p w14:paraId="6DCE4CB1" w14:textId="37274115" w:rsidR="00EB2C9B" w:rsidRPr="00EB2C9B" w:rsidRDefault="00EB2C9B" w:rsidP="00E31F2F">
            <w:pPr>
              <w:spacing w:line="280" w:lineRule="exact"/>
              <w:rPr>
                <w:rFonts w:ascii="BIZ UD明朝 Medium" w:eastAsia="BIZ UD明朝 Medium" w:hAnsi="BIZ UD明朝 Medium"/>
                <w:spacing w:val="-8"/>
                <w:sz w:val="20"/>
                <w:szCs w:val="20"/>
              </w:rPr>
            </w:pPr>
          </w:p>
        </w:tc>
        <w:tc>
          <w:tcPr>
            <w:tcW w:w="1468" w:type="dxa"/>
          </w:tcPr>
          <w:p w14:paraId="1E611864" w14:textId="06F9F9CB" w:rsidR="00EB2C9B" w:rsidRPr="00EB2C9B" w:rsidRDefault="00EB2C9B" w:rsidP="00E31F2F">
            <w:pPr>
              <w:spacing w:line="280" w:lineRule="exact"/>
              <w:rPr>
                <w:rFonts w:ascii="BIZ UD明朝 Medium" w:eastAsia="BIZ UD明朝 Medium" w:hAnsi="BIZ UD明朝 Medium"/>
                <w:spacing w:val="-6"/>
                <w:sz w:val="20"/>
                <w:szCs w:val="20"/>
              </w:rPr>
            </w:pPr>
          </w:p>
        </w:tc>
      </w:tr>
    </w:tbl>
    <w:p w14:paraId="5DE70F49" w14:textId="3EA87E68" w:rsidR="00E30138" w:rsidRDefault="0083483E" w:rsidP="0020130D">
      <w:pPr>
        <w:spacing w:line="260" w:lineRule="exact"/>
        <w:jc w:val="left"/>
        <w:rPr>
          <w:rFonts w:ascii="UD デジタル 教科書体 N-B" w:eastAsia="UD デジタル 教科書体 N-B" w:hAnsi="ＭＳ ゴシック"/>
        </w:rPr>
      </w:pPr>
      <w:r>
        <w:rPr>
          <w:rFonts w:ascii="BIZ UDPゴシック" w:eastAsia="BIZ UDPゴシック" w:hAnsi="BIZ UDPゴシック"/>
          <w:noProof/>
        </w:rPr>
        <mc:AlternateContent>
          <mc:Choice Requires="wps">
            <w:drawing>
              <wp:anchor distT="0" distB="0" distL="114300" distR="114300" simplePos="0" relativeHeight="251770880" behindDoc="0" locked="0" layoutInCell="1" allowOverlap="1" wp14:anchorId="288059E7" wp14:editId="61062044">
                <wp:simplePos x="0" y="0"/>
                <wp:positionH relativeFrom="column">
                  <wp:posOffset>4112260</wp:posOffset>
                </wp:positionH>
                <wp:positionV relativeFrom="paragraph">
                  <wp:posOffset>2825750</wp:posOffset>
                </wp:positionV>
                <wp:extent cx="962025" cy="2514600"/>
                <wp:effectExtent l="0" t="0" r="9525" b="0"/>
                <wp:wrapNone/>
                <wp:docPr id="279010910" name="正方形/長方形 56"/>
                <wp:cNvGraphicFramePr/>
                <a:graphic xmlns:a="http://schemas.openxmlformats.org/drawingml/2006/main">
                  <a:graphicData uri="http://schemas.microsoft.com/office/word/2010/wordprocessingShape">
                    <wps:wsp>
                      <wps:cNvSpPr/>
                      <wps:spPr>
                        <a:xfrm>
                          <a:off x="0" y="0"/>
                          <a:ext cx="962025" cy="2514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BE5F4B" w14:textId="12187252" w:rsidR="0083483E" w:rsidRPr="0083483E" w:rsidRDefault="0083483E" w:rsidP="0083483E">
                            <w:pPr>
                              <w:spacing w:line="0" w:lineRule="atLeast"/>
                              <w:jc w:val="left"/>
                              <w:rPr>
                                <w:rFonts w:ascii="UD デジタル 教科書体 N-R" w:eastAsia="UD デジタル 教科書体 N-R"/>
                                <w:color w:val="000000" w:themeColor="text1"/>
                                <w:sz w:val="16"/>
                                <w:szCs w:val="18"/>
                              </w:rPr>
                            </w:pPr>
                            <w:r w:rsidRPr="0083483E">
                              <w:rPr>
                                <w:rFonts w:ascii="UD デジタル 教科書体 N-R" w:eastAsia="UD デジタル 教科書体 N-R" w:hint="eastAsia"/>
                                <w:color w:val="000000" w:themeColor="text1"/>
                                <w:sz w:val="16"/>
                                <w:szCs w:val="18"/>
                              </w:rPr>
                              <w:t>【パスを出した後に、</w:t>
                            </w:r>
                            <w:r>
                              <w:rPr>
                                <w:rFonts w:ascii="UD デジタル 教科書体 N-R" w:eastAsia="UD デジタル 教科書体 N-R" w:hint="eastAsia"/>
                                <w:color w:val="000000" w:themeColor="text1"/>
                                <w:sz w:val="16"/>
                                <w:szCs w:val="18"/>
                              </w:rPr>
                              <w:t>次のパスを受ける動きが繰り返しできる。】</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59E7" id="正方形/長方形 56" o:spid="_x0000_s1041" style="position:absolute;margin-left:323.8pt;margin-top:222.5pt;width:75.75pt;height:1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" fillcolor="white [3212]" stroked="f" strokeweight="1pt">
                <v:textbox inset="1mm,1mm,0,1mm">
                  <w:txbxContent>
                    <w:p w14:paraId="6DBE5F4B" w14:textId="12187252" w:rsidR="0083483E" w:rsidRPr="0083483E" w:rsidRDefault="0083483E" w:rsidP="0083483E">
                      <w:pPr>
                        <w:spacing w:line="0" w:lineRule="atLeast"/>
                        <w:jc w:val="left"/>
                        <w:rPr>
                          <w:rFonts w:ascii="UD デジタル 教科書体 N-R" w:eastAsia="UD デジタル 教科書体 N-R"/>
                          <w:color w:val="000000" w:themeColor="text1"/>
                          <w:sz w:val="16"/>
                          <w:szCs w:val="18"/>
                        </w:rPr>
                      </w:pPr>
                      <w:r w:rsidRPr="0083483E">
                        <w:rPr>
                          <w:rFonts w:ascii="UD デジタル 教科書体 N-R" w:eastAsia="UD デジタル 教科書体 N-R" w:hint="eastAsia"/>
                          <w:color w:val="000000" w:themeColor="text1"/>
                          <w:sz w:val="16"/>
                          <w:szCs w:val="18"/>
                        </w:rPr>
                        <w:t>【パスを出した後に、</w:t>
                      </w:r>
                      <w:r>
                        <w:rPr>
                          <w:rFonts w:ascii="UD デジタル 教科書体 N-R" w:eastAsia="UD デジタル 教科書体 N-R" w:hint="eastAsia"/>
                          <w:color w:val="000000" w:themeColor="text1"/>
                          <w:sz w:val="16"/>
                          <w:szCs w:val="18"/>
                        </w:rPr>
                        <w:t>次のパスを受ける動きが繰り返しできる。】</w:t>
                      </w:r>
                    </w:p>
                  </w:txbxContent>
                </v:textbox>
              </v:rect>
            </w:pict>
          </mc:Fallback>
        </mc:AlternateContent>
      </w:r>
    </w:p>
    <w:sectPr w:rsidR="00E30138" w:rsidSect="00410530">
      <w:pgSz w:w="11906" w:h="16838" w:code="9"/>
      <w:pgMar w:top="964" w:right="964" w:bottom="964" w:left="964" w:header="851" w:footer="992" w:gutter="0"/>
      <w:cols w:space="425"/>
      <w:docGrid w:type="linesAndChars" w:linePitch="35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3B9B" w14:textId="77777777" w:rsidR="00D21453" w:rsidRDefault="00D21453" w:rsidP="004D4340">
      <w:r>
        <w:separator/>
      </w:r>
    </w:p>
  </w:endnote>
  <w:endnote w:type="continuationSeparator" w:id="0">
    <w:p w14:paraId="14398528" w14:textId="77777777" w:rsidR="00D21453" w:rsidRDefault="00D21453" w:rsidP="004D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altName w:val="UD Digi Kyokasho N-B"/>
    <w:charset w:val="80"/>
    <w:family w:val="roman"/>
    <w:pitch w:val="variable"/>
    <w:sig w:usb0="800002A3" w:usb1="2AC7ECFA" w:usb2="00000010" w:usb3="00000000" w:csb0="00020000"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CE40" w14:textId="77777777" w:rsidR="00D21453" w:rsidRDefault="00D21453" w:rsidP="004D4340">
      <w:r>
        <w:separator/>
      </w:r>
    </w:p>
  </w:footnote>
  <w:footnote w:type="continuationSeparator" w:id="0">
    <w:p w14:paraId="0D61B91A" w14:textId="77777777" w:rsidR="00D21453" w:rsidRDefault="00D21453" w:rsidP="004D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2C"/>
    <w:multiLevelType w:val="hybridMultilevel"/>
    <w:tmpl w:val="AB3A5FF8"/>
    <w:lvl w:ilvl="0" w:tplc="5ECAD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62C05"/>
    <w:multiLevelType w:val="hybridMultilevel"/>
    <w:tmpl w:val="F5321A9A"/>
    <w:lvl w:ilvl="0" w:tplc="84D6A2D2">
      <w:start w:val="1"/>
      <w:numFmt w:val="bullet"/>
      <w:lvlText w:val="・"/>
      <w:lvlJc w:val="left"/>
      <w:pPr>
        <w:ind w:left="589" w:hanging="360"/>
      </w:pPr>
      <w:rPr>
        <w:rFonts w:ascii="UD デジタル 教科書体 NP-R" w:eastAsia="UD デジタル 教科書体 NP-R" w:hAnsi="BIZ UDゴシック" w:cstheme="minorBidi"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2" w15:restartNumberingAfterBreak="0">
    <w:nsid w:val="096404AE"/>
    <w:multiLevelType w:val="hybridMultilevel"/>
    <w:tmpl w:val="5E763FC0"/>
    <w:lvl w:ilvl="0" w:tplc="EBB2BB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3F70BD"/>
    <w:multiLevelType w:val="hybridMultilevel"/>
    <w:tmpl w:val="96467054"/>
    <w:lvl w:ilvl="0" w:tplc="1408D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843FCC"/>
    <w:multiLevelType w:val="hybridMultilevel"/>
    <w:tmpl w:val="AA02C0CC"/>
    <w:lvl w:ilvl="0" w:tplc="9A88C06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803B75"/>
    <w:multiLevelType w:val="hybridMultilevel"/>
    <w:tmpl w:val="FA4CE984"/>
    <w:lvl w:ilvl="0" w:tplc="4E384F56">
      <w:start w:val="3"/>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1C2DF8"/>
    <w:multiLevelType w:val="hybridMultilevel"/>
    <w:tmpl w:val="60C25E0E"/>
    <w:lvl w:ilvl="0" w:tplc="CC66F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E83F20"/>
    <w:multiLevelType w:val="hybridMultilevel"/>
    <w:tmpl w:val="6030903A"/>
    <w:lvl w:ilvl="0" w:tplc="C9A8A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3D1F49"/>
    <w:multiLevelType w:val="hybridMultilevel"/>
    <w:tmpl w:val="291456E6"/>
    <w:lvl w:ilvl="0" w:tplc="32F8C76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1184AAF"/>
    <w:multiLevelType w:val="hybridMultilevel"/>
    <w:tmpl w:val="75B2975A"/>
    <w:lvl w:ilvl="0" w:tplc="CBAC2068">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4197A4A"/>
    <w:multiLevelType w:val="hybridMultilevel"/>
    <w:tmpl w:val="94ECC94C"/>
    <w:lvl w:ilvl="0" w:tplc="130CFEC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341110"/>
    <w:multiLevelType w:val="hybridMultilevel"/>
    <w:tmpl w:val="BDFAB76E"/>
    <w:lvl w:ilvl="0" w:tplc="73F4B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CF5EF6"/>
    <w:multiLevelType w:val="hybridMultilevel"/>
    <w:tmpl w:val="3E78D424"/>
    <w:lvl w:ilvl="0" w:tplc="4C40951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00123C8"/>
    <w:multiLevelType w:val="hybridMultilevel"/>
    <w:tmpl w:val="87203634"/>
    <w:lvl w:ilvl="0" w:tplc="25E66D16">
      <w:start w:val="1"/>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708B5896"/>
    <w:multiLevelType w:val="hybridMultilevel"/>
    <w:tmpl w:val="ADCA9438"/>
    <w:lvl w:ilvl="0" w:tplc="324AA39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E4594"/>
    <w:multiLevelType w:val="hybridMultilevel"/>
    <w:tmpl w:val="0A968872"/>
    <w:lvl w:ilvl="0" w:tplc="A656D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C627C37"/>
    <w:multiLevelType w:val="hybridMultilevel"/>
    <w:tmpl w:val="C1C2E5D4"/>
    <w:lvl w:ilvl="0" w:tplc="F9BC3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1733274">
    <w:abstractNumId w:val="10"/>
  </w:num>
  <w:num w:numId="2" w16cid:durableId="48188661">
    <w:abstractNumId w:val="4"/>
  </w:num>
  <w:num w:numId="3" w16cid:durableId="448822441">
    <w:abstractNumId w:val="13"/>
  </w:num>
  <w:num w:numId="4" w16cid:durableId="940331184">
    <w:abstractNumId w:val="9"/>
  </w:num>
  <w:num w:numId="5" w16cid:durableId="1078599056">
    <w:abstractNumId w:val="7"/>
  </w:num>
  <w:num w:numId="6" w16cid:durableId="1633436441">
    <w:abstractNumId w:val="15"/>
  </w:num>
  <w:num w:numId="7" w16cid:durableId="1567060061">
    <w:abstractNumId w:val="1"/>
  </w:num>
  <w:num w:numId="8" w16cid:durableId="2102218409">
    <w:abstractNumId w:val="2"/>
  </w:num>
  <w:num w:numId="9" w16cid:durableId="1643462310">
    <w:abstractNumId w:val="0"/>
  </w:num>
  <w:num w:numId="10" w16cid:durableId="715809875">
    <w:abstractNumId w:val="12"/>
  </w:num>
  <w:num w:numId="11" w16cid:durableId="2146963758">
    <w:abstractNumId w:val="8"/>
  </w:num>
  <w:num w:numId="12" w16cid:durableId="1470391697">
    <w:abstractNumId w:val="5"/>
  </w:num>
  <w:num w:numId="13" w16cid:durableId="1145926122">
    <w:abstractNumId w:val="3"/>
  </w:num>
  <w:num w:numId="14" w16cid:durableId="18893689">
    <w:abstractNumId w:val="6"/>
  </w:num>
  <w:num w:numId="15" w16cid:durableId="817723081">
    <w:abstractNumId w:val="16"/>
  </w:num>
  <w:num w:numId="16" w16cid:durableId="1332874493">
    <w:abstractNumId w:val="11"/>
  </w:num>
  <w:num w:numId="17" w16cid:durableId="1810322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0D"/>
    <w:rsid w:val="00011D6E"/>
    <w:rsid w:val="000149F9"/>
    <w:rsid w:val="000272BB"/>
    <w:rsid w:val="00036A98"/>
    <w:rsid w:val="0005199E"/>
    <w:rsid w:val="00063426"/>
    <w:rsid w:val="00066366"/>
    <w:rsid w:val="00074C44"/>
    <w:rsid w:val="00077672"/>
    <w:rsid w:val="000B59B5"/>
    <w:rsid w:val="000B65C2"/>
    <w:rsid w:val="000C2300"/>
    <w:rsid w:val="000C24CC"/>
    <w:rsid w:val="000D1773"/>
    <w:rsid w:val="000E31B3"/>
    <w:rsid w:val="000E7BD1"/>
    <w:rsid w:val="001125B4"/>
    <w:rsid w:val="00121268"/>
    <w:rsid w:val="00161E36"/>
    <w:rsid w:val="00162675"/>
    <w:rsid w:val="001A04AB"/>
    <w:rsid w:val="001B2A3E"/>
    <w:rsid w:val="001C1A60"/>
    <w:rsid w:val="001D6FB8"/>
    <w:rsid w:val="0020130D"/>
    <w:rsid w:val="00203D47"/>
    <w:rsid w:val="0025161E"/>
    <w:rsid w:val="00273FF1"/>
    <w:rsid w:val="00283CD2"/>
    <w:rsid w:val="00287A2A"/>
    <w:rsid w:val="00295068"/>
    <w:rsid w:val="002C212B"/>
    <w:rsid w:val="002C572E"/>
    <w:rsid w:val="002D5A91"/>
    <w:rsid w:val="002E0556"/>
    <w:rsid w:val="002E2E7B"/>
    <w:rsid w:val="0030321C"/>
    <w:rsid w:val="00324FBB"/>
    <w:rsid w:val="00331C11"/>
    <w:rsid w:val="00355924"/>
    <w:rsid w:val="0035635C"/>
    <w:rsid w:val="003807F8"/>
    <w:rsid w:val="00384C53"/>
    <w:rsid w:val="003B582D"/>
    <w:rsid w:val="003B7768"/>
    <w:rsid w:val="003E63AA"/>
    <w:rsid w:val="00407F7F"/>
    <w:rsid w:val="00433712"/>
    <w:rsid w:val="0044191A"/>
    <w:rsid w:val="00450153"/>
    <w:rsid w:val="00456D79"/>
    <w:rsid w:val="00461017"/>
    <w:rsid w:val="004D24C1"/>
    <w:rsid w:val="004D3A8D"/>
    <w:rsid w:val="004D4340"/>
    <w:rsid w:val="004F5A8D"/>
    <w:rsid w:val="005138AA"/>
    <w:rsid w:val="005225A3"/>
    <w:rsid w:val="005372C0"/>
    <w:rsid w:val="00555AA6"/>
    <w:rsid w:val="005667BA"/>
    <w:rsid w:val="00585E0D"/>
    <w:rsid w:val="005E71DE"/>
    <w:rsid w:val="005F3869"/>
    <w:rsid w:val="00606C48"/>
    <w:rsid w:val="0061394C"/>
    <w:rsid w:val="00622FD5"/>
    <w:rsid w:val="00647276"/>
    <w:rsid w:val="0069570B"/>
    <w:rsid w:val="006C666C"/>
    <w:rsid w:val="006C7D9A"/>
    <w:rsid w:val="006D1BCB"/>
    <w:rsid w:val="00700847"/>
    <w:rsid w:val="00711997"/>
    <w:rsid w:val="00734540"/>
    <w:rsid w:val="00743555"/>
    <w:rsid w:val="00760A49"/>
    <w:rsid w:val="0076327B"/>
    <w:rsid w:val="00794025"/>
    <w:rsid w:val="007A56D4"/>
    <w:rsid w:val="007C15E7"/>
    <w:rsid w:val="007D5FDD"/>
    <w:rsid w:val="007E2BC2"/>
    <w:rsid w:val="007E4C47"/>
    <w:rsid w:val="007F15B0"/>
    <w:rsid w:val="0083483E"/>
    <w:rsid w:val="00842594"/>
    <w:rsid w:val="00843949"/>
    <w:rsid w:val="00857ABD"/>
    <w:rsid w:val="00863C9F"/>
    <w:rsid w:val="00867804"/>
    <w:rsid w:val="00893246"/>
    <w:rsid w:val="008C3542"/>
    <w:rsid w:val="00912F6C"/>
    <w:rsid w:val="00916BA6"/>
    <w:rsid w:val="009941BA"/>
    <w:rsid w:val="009A597A"/>
    <w:rsid w:val="009A6BCB"/>
    <w:rsid w:val="009B2F93"/>
    <w:rsid w:val="009E0101"/>
    <w:rsid w:val="009E06F8"/>
    <w:rsid w:val="009F72D4"/>
    <w:rsid w:val="00A02573"/>
    <w:rsid w:val="00A16C26"/>
    <w:rsid w:val="00A27769"/>
    <w:rsid w:val="00A94A68"/>
    <w:rsid w:val="00AA0F15"/>
    <w:rsid w:val="00AC2FD7"/>
    <w:rsid w:val="00B547D6"/>
    <w:rsid w:val="00B55CCC"/>
    <w:rsid w:val="00B645A0"/>
    <w:rsid w:val="00B67B81"/>
    <w:rsid w:val="00B91200"/>
    <w:rsid w:val="00BA2484"/>
    <w:rsid w:val="00BA7CB3"/>
    <w:rsid w:val="00BB14E5"/>
    <w:rsid w:val="00BB25D9"/>
    <w:rsid w:val="00BC1921"/>
    <w:rsid w:val="00BC75B8"/>
    <w:rsid w:val="00BD483E"/>
    <w:rsid w:val="00BE3273"/>
    <w:rsid w:val="00C13038"/>
    <w:rsid w:val="00C16420"/>
    <w:rsid w:val="00C212AF"/>
    <w:rsid w:val="00C220CF"/>
    <w:rsid w:val="00C57658"/>
    <w:rsid w:val="00CA779E"/>
    <w:rsid w:val="00CD3F95"/>
    <w:rsid w:val="00CE3419"/>
    <w:rsid w:val="00CE460E"/>
    <w:rsid w:val="00D13AC0"/>
    <w:rsid w:val="00D15A19"/>
    <w:rsid w:val="00D21453"/>
    <w:rsid w:val="00D4754D"/>
    <w:rsid w:val="00D52701"/>
    <w:rsid w:val="00D65706"/>
    <w:rsid w:val="00D947E6"/>
    <w:rsid w:val="00DD2346"/>
    <w:rsid w:val="00DE1EF4"/>
    <w:rsid w:val="00DF41E0"/>
    <w:rsid w:val="00E1552B"/>
    <w:rsid w:val="00E16A76"/>
    <w:rsid w:val="00E3006E"/>
    <w:rsid w:val="00E30138"/>
    <w:rsid w:val="00E33B20"/>
    <w:rsid w:val="00E7527E"/>
    <w:rsid w:val="00E86504"/>
    <w:rsid w:val="00EA00D6"/>
    <w:rsid w:val="00EA5BA3"/>
    <w:rsid w:val="00EB2C9B"/>
    <w:rsid w:val="00EB5205"/>
    <w:rsid w:val="00EC6D56"/>
    <w:rsid w:val="00ED0270"/>
    <w:rsid w:val="00ED06FD"/>
    <w:rsid w:val="00ED37E9"/>
    <w:rsid w:val="00EE0F2B"/>
    <w:rsid w:val="00EE7506"/>
    <w:rsid w:val="00EF7505"/>
    <w:rsid w:val="00F101DB"/>
    <w:rsid w:val="00F112F8"/>
    <w:rsid w:val="00F31242"/>
    <w:rsid w:val="00F40ABC"/>
    <w:rsid w:val="00F6695F"/>
    <w:rsid w:val="00F66A6B"/>
    <w:rsid w:val="00F70EF0"/>
    <w:rsid w:val="00F7194C"/>
    <w:rsid w:val="00FA2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7FB1"/>
  <w15:chartTrackingRefBased/>
  <w15:docId w15:val="{B5D8728C-C236-4579-A416-FF543BD5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30D"/>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130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130D"/>
    <w:pPr>
      <w:tabs>
        <w:tab w:val="center" w:pos="4252"/>
        <w:tab w:val="right" w:pos="8504"/>
      </w:tabs>
      <w:snapToGrid w:val="0"/>
    </w:pPr>
  </w:style>
  <w:style w:type="character" w:customStyle="1" w:styleId="a5">
    <w:name w:val="ヘッダー (文字)"/>
    <w:basedOn w:val="a0"/>
    <w:link w:val="a4"/>
    <w:uiPriority w:val="99"/>
    <w:rsid w:val="0020130D"/>
    <w:rPr>
      <w:rFonts w:eastAsiaTheme="minorEastAsia"/>
    </w:rPr>
  </w:style>
  <w:style w:type="paragraph" w:styleId="a6">
    <w:name w:val="footer"/>
    <w:basedOn w:val="a"/>
    <w:link w:val="a7"/>
    <w:uiPriority w:val="99"/>
    <w:unhideWhenUsed/>
    <w:rsid w:val="0020130D"/>
    <w:pPr>
      <w:tabs>
        <w:tab w:val="center" w:pos="4252"/>
        <w:tab w:val="right" w:pos="8504"/>
      </w:tabs>
      <w:snapToGrid w:val="0"/>
    </w:pPr>
  </w:style>
  <w:style w:type="character" w:customStyle="1" w:styleId="a7">
    <w:name w:val="フッター (文字)"/>
    <w:basedOn w:val="a0"/>
    <w:link w:val="a6"/>
    <w:uiPriority w:val="99"/>
    <w:rsid w:val="0020130D"/>
    <w:rPr>
      <w:rFonts w:eastAsiaTheme="minorEastAsia"/>
    </w:rPr>
  </w:style>
  <w:style w:type="paragraph" w:styleId="a8">
    <w:name w:val="Balloon Text"/>
    <w:basedOn w:val="a"/>
    <w:link w:val="a9"/>
    <w:uiPriority w:val="99"/>
    <w:semiHidden/>
    <w:unhideWhenUsed/>
    <w:rsid w:val="002013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130D"/>
    <w:rPr>
      <w:rFonts w:asciiTheme="majorHAnsi" w:eastAsiaTheme="majorEastAsia" w:hAnsiTheme="majorHAnsi" w:cstheme="majorBidi"/>
      <w:sz w:val="18"/>
      <w:szCs w:val="18"/>
    </w:rPr>
  </w:style>
  <w:style w:type="paragraph" w:styleId="aa">
    <w:name w:val="List Paragraph"/>
    <w:basedOn w:val="a"/>
    <w:uiPriority w:val="34"/>
    <w:qFormat/>
    <w:rsid w:val="0020130D"/>
    <w:pPr>
      <w:ind w:left="851"/>
    </w:pPr>
  </w:style>
  <w:style w:type="character" w:styleId="ab">
    <w:name w:val="annotation reference"/>
    <w:basedOn w:val="a0"/>
    <w:uiPriority w:val="99"/>
    <w:semiHidden/>
    <w:unhideWhenUsed/>
    <w:rsid w:val="0020130D"/>
    <w:rPr>
      <w:sz w:val="18"/>
      <w:szCs w:val="18"/>
    </w:rPr>
  </w:style>
  <w:style w:type="paragraph" w:styleId="ac">
    <w:name w:val="annotation text"/>
    <w:basedOn w:val="a"/>
    <w:link w:val="ad"/>
    <w:uiPriority w:val="99"/>
    <w:semiHidden/>
    <w:unhideWhenUsed/>
    <w:rsid w:val="0020130D"/>
    <w:pPr>
      <w:jc w:val="left"/>
    </w:pPr>
  </w:style>
  <w:style w:type="character" w:customStyle="1" w:styleId="ad">
    <w:name w:val="コメント文字列 (文字)"/>
    <w:basedOn w:val="a0"/>
    <w:link w:val="ac"/>
    <w:uiPriority w:val="99"/>
    <w:semiHidden/>
    <w:rsid w:val="0020130D"/>
    <w:rPr>
      <w:rFonts w:eastAsiaTheme="minorEastAsia"/>
    </w:rPr>
  </w:style>
  <w:style w:type="paragraph" w:styleId="ae">
    <w:name w:val="annotation subject"/>
    <w:basedOn w:val="ac"/>
    <w:next w:val="ac"/>
    <w:link w:val="af"/>
    <w:uiPriority w:val="99"/>
    <w:semiHidden/>
    <w:unhideWhenUsed/>
    <w:rsid w:val="0020130D"/>
    <w:rPr>
      <w:b/>
      <w:bCs/>
    </w:rPr>
  </w:style>
  <w:style w:type="character" w:customStyle="1" w:styleId="af">
    <w:name w:val="コメント内容 (文字)"/>
    <w:basedOn w:val="ad"/>
    <w:link w:val="ae"/>
    <w:uiPriority w:val="99"/>
    <w:semiHidden/>
    <w:rsid w:val="0020130D"/>
    <w:rPr>
      <w:rFonts w:eastAsiaTheme="minorEastAsia"/>
      <w:b/>
      <w:bCs/>
    </w:rPr>
  </w:style>
  <w:style w:type="table" w:customStyle="1" w:styleId="2">
    <w:name w:val="表 (格子)2"/>
    <w:basedOn w:val="a1"/>
    <w:next w:val="a3"/>
    <w:uiPriority w:val="59"/>
    <w:rsid w:val="0020130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0130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01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56560">
      <w:bodyDiv w:val="1"/>
      <w:marLeft w:val="0"/>
      <w:marRight w:val="0"/>
      <w:marTop w:val="0"/>
      <w:marBottom w:val="0"/>
      <w:divBdr>
        <w:top w:val="none" w:sz="0" w:space="0" w:color="auto"/>
        <w:left w:val="none" w:sz="0" w:space="0" w:color="auto"/>
        <w:bottom w:val="none" w:sz="0" w:space="0" w:color="auto"/>
        <w:right w:val="none" w:sz="0" w:space="0" w:color="auto"/>
      </w:divBdr>
    </w:div>
    <w:div w:id="1725372826">
      <w:bodyDiv w:val="1"/>
      <w:marLeft w:val="0"/>
      <w:marRight w:val="0"/>
      <w:marTop w:val="0"/>
      <w:marBottom w:val="0"/>
      <w:divBdr>
        <w:top w:val="none" w:sz="0" w:space="0" w:color="auto"/>
        <w:left w:val="none" w:sz="0" w:space="0" w:color="auto"/>
        <w:bottom w:val="none" w:sz="0" w:space="0" w:color="auto"/>
        <w:right w:val="none" w:sz="0" w:space="0" w:color="auto"/>
      </w:divBdr>
    </w:div>
    <w:div w:id="19002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457</Words>
  <Characters>2610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英司</dc:creator>
  <cp:keywords/>
  <dc:description/>
  <cp:lastModifiedBy>五十嵐 舞</cp:lastModifiedBy>
  <cp:revision>11</cp:revision>
  <cp:lastPrinted>2026-03-31T01:11:00Z</cp:lastPrinted>
  <dcterms:created xsi:type="dcterms:W3CDTF">2026-03-30T02:03:00Z</dcterms:created>
  <dcterms:modified xsi:type="dcterms:W3CDTF">2026-04-15T09:23:00Z</dcterms:modified>
</cp:coreProperties>
</file>